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58F5A">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sz w:val="26"/>
          <w:szCs w:val="26"/>
        </w:rPr>
      </w:pPr>
      <w:r>
        <w:rPr>
          <w:rFonts w:ascii="Times New Roman" w:hAnsi="Times New Roman" w:cs="Times New Roman"/>
          <w:b/>
          <w:sz w:val="26"/>
          <w:szCs w:val="26"/>
        </w:rPr>
        <w:t>TRƯỜNG THCS PHÚ HÒA</w:t>
      </w:r>
    </w:p>
    <w:p w14:paraId="7B191ADA">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sz w:val="26"/>
          <w:szCs w:val="26"/>
        </w:rPr>
      </w:pPr>
      <w:r>
        <w:rPr>
          <w:rFonts w:ascii="Times New Roman" w:hAnsi="Times New Roman" w:cs="Times New Roman"/>
          <w:b/>
          <w:sz w:val="26"/>
          <w:szCs w:val="26"/>
        </w:rPr>
        <mc:AlternateContent>
          <mc:Choice Requires="wps">
            <w:drawing>
              <wp:anchor distT="0" distB="0" distL="114300" distR="114300" simplePos="0" relativeHeight="251660288" behindDoc="0" locked="0" layoutInCell="1" allowOverlap="1">
                <wp:simplePos x="0" y="0"/>
                <wp:positionH relativeFrom="column">
                  <wp:posOffset>399415</wp:posOffset>
                </wp:positionH>
                <wp:positionV relativeFrom="paragraph">
                  <wp:posOffset>189865</wp:posOffset>
                </wp:positionV>
                <wp:extent cx="10572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057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1.45pt;margin-top:14.95pt;height:0pt;width:83.25pt;z-index:251660288;mso-width-relative:page;mso-height-relative:page;" filled="f" stroked="t" coordsize="21600,21600" o:gfxdata="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2L/njWAAAACAEAAA8AAAAAAAAAAQAgAAAAIgAA&#10;AGRycy9kb3ducmV2LnhtbFBLAQIUABQAAAAIAIdO4kBdARJ40QEAALQDAAAOAAAAAAAAAAEAIAAA&#10;ACUBAABkcnMvZTJvRG9jLnhtbFBLBQYAAAAABgAGAFkBAABoBQAAAAA=&#10;">
                <v:fill on="f" focussize="0,0"/>
                <v:stroke weight="0.5pt" color="#000000 [3213]" miterlimit="8" joinstyle="miter"/>
                <v:imagedata o:title=""/>
                <o:lock v:ext="edit" aspectratio="f"/>
              </v:line>
            </w:pict>
          </mc:Fallback>
        </mc:AlternateContent>
      </w:r>
      <w:r>
        <w:rPr>
          <w:rFonts w:ascii="Times New Roman" w:hAnsi="Times New Roman" w:cs="Times New Roman"/>
          <w:b/>
          <w:sz w:val="26"/>
          <w:szCs w:val="26"/>
        </w:rPr>
        <w:t xml:space="preserve">   TỔ </w:t>
      </w:r>
      <w:r>
        <w:rPr>
          <w:rFonts w:ascii="Times New Roman" w:hAnsi="Times New Roman" w:cs="Times New Roman"/>
          <w:b/>
          <w:sz w:val="26"/>
          <w:szCs w:val="26"/>
          <w:lang w:val="vi-VN"/>
        </w:rPr>
        <w:t>KHTN</w:t>
      </w:r>
      <w:r>
        <w:rPr>
          <w:rFonts w:ascii="Times New Roman" w:hAnsi="Times New Roman" w:cs="Times New Roman"/>
          <w:b/>
          <w:sz w:val="26"/>
          <w:szCs w:val="26"/>
        </w:rPr>
        <w:t xml:space="preserve"> – CÔNG NGHỆ</w:t>
      </w:r>
    </w:p>
    <w:p w14:paraId="0D280F0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6"/>
          <w:szCs w:val="26"/>
          <w:lang w:val="vi-VN"/>
        </w:rPr>
      </w:pPr>
    </w:p>
    <w:p w14:paraId="54D4BCA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6"/>
          <w:szCs w:val="26"/>
          <w:lang w:val="vi-VN"/>
        </w:rPr>
      </w:pPr>
      <w:r>
        <w:rPr>
          <w:rFonts w:ascii="Times New Roman" w:hAnsi="Times New Roman" w:cs="Times New Roman"/>
          <w:b/>
          <w:sz w:val="26"/>
          <w:szCs w:val="26"/>
          <w:lang w:val="vi-VN"/>
        </w:rPr>
        <w:t>MA TRẬN ĐỀ KIỂM TRA CUỐI HỌC KỲ II NĂM HỌC 2025-2026</w:t>
      </w:r>
    </w:p>
    <w:p w14:paraId="005564D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6"/>
          <w:szCs w:val="26"/>
          <w:lang w:val="vi-VN"/>
        </w:rPr>
      </w:pPr>
      <w:r>
        <w:rPr>
          <w:rFonts w:ascii="Times New Roman" w:hAnsi="Times New Roman" w:cs="Times New Roman"/>
          <w:b/>
          <w:sz w:val="26"/>
          <w:szCs w:val="26"/>
          <w:lang w:val="vi-VN"/>
        </w:rPr>
        <w:t>MÔN : CÔNG NGHỆ 7, THỜI GIAN LÀM BÀI : 45 PHÚT</w:t>
      </w:r>
    </w:p>
    <w:tbl>
      <w:tblPr>
        <w:tblStyle w:val="6"/>
        <w:tblW w:w="113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1150"/>
        <w:gridCol w:w="1289"/>
        <w:gridCol w:w="720"/>
        <w:gridCol w:w="810"/>
        <w:gridCol w:w="643"/>
        <w:gridCol w:w="750"/>
        <w:gridCol w:w="17"/>
        <w:gridCol w:w="692"/>
        <w:gridCol w:w="745"/>
        <w:gridCol w:w="689"/>
        <w:gridCol w:w="746"/>
        <w:gridCol w:w="17"/>
        <w:gridCol w:w="504"/>
        <w:gridCol w:w="17"/>
        <w:gridCol w:w="433"/>
        <w:gridCol w:w="17"/>
        <w:gridCol w:w="703"/>
        <w:gridCol w:w="867"/>
      </w:tblGrid>
      <w:tr w14:paraId="10BF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560" w:type="dxa"/>
            <w:vMerge w:val="restart"/>
            <w:vAlign w:val="center"/>
          </w:tcPr>
          <w:p w14:paraId="6709C18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p w14:paraId="7C53225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p w14:paraId="1C58CC2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p w14:paraId="159CD3B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TT</w:t>
            </w:r>
          </w:p>
        </w:tc>
        <w:tc>
          <w:tcPr>
            <w:tcW w:w="1150" w:type="dxa"/>
            <w:vMerge w:val="restart"/>
            <w:vAlign w:val="center"/>
          </w:tcPr>
          <w:p w14:paraId="3C726A9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p w14:paraId="0C6F362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Nội dung kiến thức</w:t>
            </w:r>
          </w:p>
        </w:tc>
        <w:tc>
          <w:tcPr>
            <w:tcW w:w="1289" w:type="dxa"/>
            <w:vMerge w:val="restart"/>
            <w:vAlign w:val="center"/>
          </w:tcPr>
          <w:p w14:paraId="217CA10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p w14:paraId="453B3C6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p w14:paraId="0C8801C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Đơn vị kiến thức</w:t>
            </w:r>
          </w:p>
        </w:tc>
        <w:tc>
          <w:tcPr>
            <w:tcW w:w="5829" w:type="dxa"/>
            <w:gridSpan w:val="10"/>
            <w:vAlign w:val="center"/>
          </w:tcPr>
          <w:p w14:paraId="58B7D22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Mức độ nhận thức</w:t>
            </w:r>
          </w:p>
        </w:tc>
        <w:tc>
          <w:tcPr>
            <w:tcW w:w="1674" w:type="dxa"/>
            <w:gridSpan w:val="5"/>
            <w:vAlign w:val="center"/>
          </w:tcPr>
          <w:p w14:paraId="1F0707B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Tổng</w:t>
            </w:r>
          </w:p>
        </w:tc>
        <w:tc>
          <w:tcPr>
            <w:tcW w:w="867" w:type="dxa"/>
          </w:tcPr>
          <w:p w14:paraId="6BC03C51">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sz w:val="24"/>
                <w:szCs w:val="24"/>
                <w:lang w:val="vi-VN"/>
              </w:rPr>
            </w:pPr>
          </w:p>
          <w:p w14:paraId="48D6CFC9">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 Tổng</w:t>
            </w:r>
          </w:p>
          <w:p w14:paraId="73EE1C4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điểm</w:t>
            </w:r>
          </w:p>
        </w:tc>
      </w:tr>
      <w:tr w14:paraId="1DBBA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560" w:type="dxa"/>
            <w:vMerge w:val="continue"/>
            <w:vAlign w:val="center"/>
          </w:tcPr>
          <w:p w14:paraId="1E245F8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tc>
        <w:tc>
          <w:tcPr>
            <w:tcW w:w="1150" w:type="dxa"/>
            <w:vMerge w:val="continue"/>
            <w:tcBorders>
              <w:bottom w:val="single" w:color="auto" w:sz="4" w:space="0"/>
            </w:tcBorders>
            <w:vAlign w:val="center"/>
          </w:tcPr>
          <w:p w14:paraId="74708C7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tc>
        <w:tc>
          <w:tcPr>
            <w:tcW w:w="1289" w:type="dxa"/>
            <w:vMerge w:val="continue"/>
            <w:tcBorders>
              <w:bottom w:val="single" w:color="auto" w:sz="4" w:space="0"/>
            </w:tcBorders>
            <w:vAlign w:val="center"/>
          </w:tcPr>
          <w:p w14:paraId="1CC9785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tc>
        <w:tc>
          <w:tcPr>
            <w:tcW w:w="1530" w:type="dxa"/>
            <w:gridSpan w:val="2"/>
            <w:tcBorders>
              <w:bottom w:val="single" w:color="auto" w:sz="4" w:space="0"/>
            </w:tcBorders>
            <w:vAlign w:val="center"/>
          </w:tcPr>
          <w:p w14:paraId="781A639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Nhận biết</w:t>
            </w:r>
          </w:p>
        </w:tc>
        <w:tc>
          <w:tcPr>
            <w:tcW w:w="1393" w:type="dxa"/>
            <w:gridSpan w:val="2"/>
            <w:tcBorders>
              <w:bottom w:val="single" w:color="auto" w:sz="4" w:space="0"/>
            </w:tcBorders>
            <w:vAlign w:val="center"/>
          </w:tcPr>
          <w:p w14:paraId="276C7F3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Thông hiểu</w:t>
            </w:r>
          </w:p>
        </w:tc>
        <w:tc>
          <w:tcPr>
            <w:tcW w:w="1454" w:type="dxa"/>
            <w:gridSpan w:val="3"/>
            <w:tcBorders>
              <w:bottom w:val="single" w:color="auto" w:sz="4" w:space="0"/>
            </w:tcBorders>
            <w:vAlign w:val="center"/>
          </w:tcPr>
          <w:p w14:paraId="08591A2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Vận dụng</w:t>
            </w:r>
          </w:p>
        </w:tc>
        <w:tc>
          <w:tcPr>
            <w:tcW w:w="1435" w:type="dxa"/>
            <w:gridSpan w:val="2"/>
            <w:tcBorders>
              <w:bottom w:val="single" w:color="auto" w:sz="4" w:space="0"/>
            </w:tcBorders>
            <w:vAlign w:val="center"/>
          </w:tcPr>
          <w:p w14:paraId="5D4D145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Vận dụng cao</w:t>
            </w:r>
          </w:p>
        </w:tc>
        <w:tc>
          <w:tcPr>
            <w:tcW w:w="971" w:type="dxa"/>
            <w:gridSpan w:val="4"/>
            <w:tcBorders>
              <w:bottom w:val="single" w:color="auto" w:sz="4" w:space="0"/>
            </w:tcBorders>
            <w:vAlign w:val="center"/>
          </w:tcPr>
          <w:p w14:paraId="71126D6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Số CH</w:t>
            </w:r>
          </w:p>
        </w:tc>
        <w:tc>
          <w:tcPr>
            <w:tcW w:w="720" w:type="dxa"/>
            <w:gridSpan w:val="2"/>
            <w:tcBorders>
              <w:bottom w:val="single" w:color="auto" w:sz="4" w:space="0"/>
            </w:tcBorders>
          </w:tcPr>
          <w:p w14:paraId="6AFCD94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18"/>
                <w:szCs w:val="18"/>
              </w:rPr>
            </w:pPr>
            <w:r>
              <w:rPr>
                <w:rFonts w:ascii="Times New Roman" w:hAnsi="Times New Roman" w:cs="Times New Roman"/>
                <w:b/>
                <w:sz w:val="18"/>
                <w:szCs w:val="18"/>
                <w:lang w:val="vi-VN"/>
              </w:rPr>
              <w:t>Thời gian</w:t>
            </w:r>
            <w:r>
              <w:rPr>
                <w:rFonts w:ascii="Times New Roman" w:hAnsi="Times New Roman" w:cs="Times New Roman"/>
                <w:b/>
                <w:sz w:val="18"/>
                <w:szCs w:val="18"/>
              </w:rPr>
              <w:t xml:space="preserve"> (phút)</w:t>
            </w:r>
          </w:p>
        </w:tc>
        <w:tc>
          <w:tcPr>
            <w:tcW w:w="867" w:type="dxa"/>
            <w:tcBorders>
              <w:bottom w:val="single" w:color="auto" w:sz="4" w:space="0"/>
            </w:tcBorders>
          </w:tcPr>
          <w:p w14:paraId="0129054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tc>
      </w:tr>
      <w:tr w14:paraId="37A6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vMerge w:val="continue"/>
            <w:vAlign w:val="center"/>
          </w:tcPr>
          <w:p w14:paraId="441A034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en-GB"/>
              </w:rPr>
            </w:pPr>
          </w:p>
        </w:tc>
        <w:tc>
          <w:tcPr>
            <w:tcW w:w="1150" w:type="dxa"/>
            <w:vMerge w:val="continue"/>
            <w:tcBorders>
              <w:bottom w:val="single" w:color="auto" w:sz="4" w:space="0"/>
            </w:tcBorders>
            <w:vAlign w:val="center"/>
          </w:tcPr>
          <w:p w14:paraId="34FCC18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tc>
        <w:tc>
          <w:tcPr>
            <w:tcW w:w="1289" w:type="dxa"/>
            <w:vMerge w:val="continue"/>
            <w:tcBorders>
              <w:bottom w:val="single" w:color="auto" w:sz="4" w:space="0"/>
            </w:tcBorders>
            <w:vAlign w:val="center"/>
          </w:tcPr>
          <w:p w14:paraId="5F9A1F0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tc>
        <w:tc>
          <w:tcPr>
            <w:tcW w:w="720" w:type="dxa"/>
            <w:tcBorders>
              <w:bottom w:val="single" w:color="auto" w:sz="4" w:space="0"/>
            </w:tcBorders>
            <w:vAlign w:val="center"/>
          </w:tcPr>
          <w:p w14:paraId="36A5437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Số CH</w:t>
            </w:r>
          </w:p>
        </w:tc>
        <w:tc>
          <w:tcPr>
            <w:tcW w:w="810" w:type="dxa"/>
            <w:tcBorders>
              <w:bottom w:val="single" w:color="auto" w:sz="4" w:space="0"/>
            </w:tcBorders>
            <w:vAlign w:val="center"/>
          </w:tcPr>
          <w:p w14:paraId="7D19B94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lang w:val="vi-VN"/>
              </w:rPr>
            </w:pPr>
            <w:r>
              <w:rPr>
                <w:rFonts w:ascii="Times New Roman" w:hAnsi="Times New Roman" w:cs="Times New Roman"/>
                <w:b/>
                <w:lang w:val="vi-VN"/>
              </w:rPr>
              <w:t>Thời gian</w:t>
            </w:r>
          </w:p>
          <w:p w14:paraId="5EE556C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lang w:val="vi-VN"/>
              </w:rPr>
            </w:pPr>
            <w:r>
              <w:rPr>
                <w:rFonts w:ascii="Times New Roman" w:hAnsi="Times New Roman" w:cs="Times New Roman"/>
                <w:b/>
                <w:lang w:val="vi-VN"/>
              </w:rPr>
              <w:t>(phút)</w:t>
            </w:r>
          </w:p>
        </w:tc>
        <w:tc>
          <w:tcPr>
            <w:tcW w:w="643" w:type="dxa"/>
            <w:tcBorders>
              <w:bottom w:val="single" w:color="auto" w:sz="4" w:space="0"/>
            </w:tcBorders>
            <w:vAlign w:val="center"/>
          </w:tcPr>
          <w:p w14:paraId="1F3EA12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Số CH</w:t>
            </w:r>
          </w:p>
        </w:tc>
        <w:tc>
          <w:tcPr>
            <w:tcW w:w="750" w:type="dxa"/>
            <w:tcBorders>
              <w:bottom w:val="single" w:color="auto" w:sz="4" w:space="0"/>
            </w:tcBorders>
            <w:vAlign w:val="center"/>
          </w:tcPr>
          <w:p w14:paraId="40B929F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0"/>
                <w:szCs w:val="20"/>
                <w:lang w:val="vi-VN"/>
              </w:rPr>
            </w:pPr>
            <w:r>
              <w:rPr>
                <w:rFonts w:ascii="Times New Roman" w:hAnsi="Times New Roman" w:cs="Times New Roman"/>
                <w:b/>
                <w:sz w:val="20"/>
                <w:szCs w:val="20"/>
                <w:lang w:val="vi-VN"/>
              </w:rPr>
              <w:t>Thời gian</w:t>
            </w:r>
          </w:p>
          <w:p w14:paraId="1A8C9A1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0"/>
                <w:szCs w:val="20"/>
                <w:lang w:val="vi-VN"/>
              </w:rPr>
            </w:pPr>
            <w:r>
              <w:rPr>
                <w:rFonts w:ascii="Times New Roman" w:hAnsi="Times New Roman" w:cs="Times New Roman"/>
                <w:b/>
                <w:sz w:val="20"/>
                <w:szCs w:val="20"/>
                <w:lang w:val="vi-VN"/>
              </w:rPr>
              <w:t>(phút)</w:t>
            </w:r>
          </w:p>
        </w:tc>
        <w:tc>
          <w:tcPr>
            <w:tcW w:w="709" w:type="dxa"/>
            <w:gridSpan w:val="2"/>
            <w:tcBorders>
              <w:bottom w:val="single" w:color="auto" w:sz="4" w:space="0"/>
            </w:tcBorders>
            <w:vAlign w:val="center"/>
          </w:tcPr>
          <w:p w14:paraId="1EFF38C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Số CH</w:t>
            </w:r>
          </w:p>
        </w:tc>
        <w:tc>
          <w:tcPr>
            <w:tcW w:w="745" w:type="dxa"/>
            <w:tcBorders>
              <w:bottom w:val="single" w:color="auto" w:sz="4" w:space="0"/>
            </w:tcBorders>
            <w:vAlign w:val="center"/>
          </w:tcPr>
          <w:p w14:paraId="4031B90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18"/>
                <w:szCs w:val="18"/>
                <w:lang w:val="vi-VN"/>
              </w:rPr>
            </w:pPr>
            <w:r>
              <w:rPr>
                <w:rFonts w:ascii="Times New Roman" w:hAnsi="Times New Roman" w:cs="Times New Roman"/>
                <w:b/>
                <w:sz w:val="18"/>
                <w:szCs w:val="18"/>
                <w:lang w:val="vi-VN"/>
              </w:rPr>
              <w:t>Thời gian</w:t>
            </w:r>
          </w:p>
          <w:p w14:paraId="4E951F9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18"/>
                <w:szCs w:val="18"/>
                <w:lang w:val="vi-VN"/>
              </w:rPr>
            </w:pPr>
            <w:r>
              <w:rPr>
                <w:rFonts w:ascii="Times New Roman" w:hAnsi="Times New Roman" w:cs="Times New Roman"/>
                <w:b/>
                <w:sz w:val="18"/>
                <w:szCs w:val="18"/>
                <w:lang w:val="vi-VN"/>
              </w:rPr>
              <w:t>(phút)</w:t>
            </w:r>
          </w:p>
        </w:tc>
        <w:tc>
          <w:tcPr>
            <w:tcW w:w="689" w:type="dxa"/>
            <w:tcBorders>
              <w:bottom w:val="single" w:color="auto" w:sz="4" w:space="0"/>
            </w:tcBorders>
            <w:vAlign w:val="center"/>
          </w:tcPr>
          <w:p w14:paraId="49EA6F2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Số CH</w:t>
            </w:r>
          </w:p>
        </w:tc>
        <w:tc>
          <w:tcPr>
            <w:tcW w:w="746" w:type="dxa"/>
            <w:tcBorders>
              <w:bottom w:val="single" w:color="auto" w:sz="4" w:space="0"/>
            </w:tcBorders>
            <w:vAlign w:val="center"/>
          </w:tcPr>
          <w:p w14:paraId="41B5F51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18"/>
                <w:szCs w:val="18"/>
                <w:lang w:val="vi-VN"/>
              </w:rPr>
            </w:pPr>
            <w:r>
              <w:rPr>
                <w:rFonts w:ascii="Times New Roman" w:hAnsi="Times New Roman" w:cs="Times New Roman"/>
                <w:b/>
                <w:sz w:val="18"/>
                <w:szCs w:val="18"/>
                <w:lang w:val="vi-VN"/>
              </w:rPr>
              <w:t>Thời gian</w:t>
            </w:r>
          </w:p>
          <w:p w14:paraId="7C8864B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18"/>
                <w:szCs w:val="18"/>
                <w:lang w:val="vi-VN"/>
              </w:rPr>
            </w:pPr>
            <w:r>
              <w:rPr>
                <w:rFonts w:ascii="Times New Roman" w:hAnsi="Times New Roman" w:cs="Times New Roman"/>
                <w:b/>
                <w:sz w:val="18"/>
                <w:szCs w:val="18"/>
                <w:lang w:val="vi-VN"/>
              </w:rPr>
              <w:t>(phút)</w:t>
            </w:r>
          </w:p>
        </w:tc>
        <w:tc>
          <w:tcPr>
            <w:tcW w:w="521" w:type="dxa"/>
            <w:gridSpan w:val="2"/>
            <w:tcBorders>
              <w:bottom w:val="single" w:color="auto" w:sz="4" w:space="0"/>
            </w:tcBorders>
            <w:vAlign w:val="center"/>
          </w:tcPr>
          <w:p w14:paraId="178CE03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TN</w:t>
            </w:r>
          </w:p>
        </w:tc>
        <w:tc>
          <w:tcPr>
            <w:tcW w:w="450" w:type="dxa"/>
            <w:gridSpan w:val="2"/>
            <w:tcBorders>
              <w:bottom w:val="single" w:color="auto" w:sz="4" w:space="0"/>
            </w:tcBorders>
            <w:vAlign w:val="center"/>
          </w:tcPr>
          <w:p w14:paraId="1282F4C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r>
              <w:rPr>
                <w:rFonts w:ascii="Times New Roman" w:hAnsi="Times New Roman" w:cs="Times New Roman"/>
                <w:b/>
                <w:sz w:val="24"/>
                <w:szCs w:val="24"/>
                <w:lang w:val="vi-VN"/>
              </w:rPr>
              <w:t>TL</w:t>
            </w:r>
          </w:p>
        </w:tc>
        <w:tc>
          <w:tcPr>
            <w:tcW w:w="720" w:type="dxa"/>
            <w:gridSpan w:val="2"/>
            <w:tcBorders>
              <w:bottom w:val="single" w:color="auto" w:sz="4" w:space="0"/>
            </w:tcBorders>
          </w:tcPr>
          <w:p w14:paraId="44F62D3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tc>
        <w:tc>
          <w:tcPr>
            <w:tcW w:w="867" w:type="dxa"/>
            <w:tcBorders>
              <w:bottom w:val="single" w:color="auto" w:sz="4" w:space="0"/>
            </w:tcBorders>
          </w:tcPr>
          <w:p w14:paraId="33329C6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4"/>
                <w:szCs w:val="24"/>
                <w:lang w:val="vi-VN"/>
              </w:rPr>
            </w:pPr>
          </w:p>
        </w:tc>
      </w:tr>
      <w:tr w14:paraId="6E0E1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560" w:type="dxa"/>
            <w:tcBorders>
              <w:bottom w:val="nil"/>
            </w:tcBorders>
            <w:vAlign w:val="center"/>
          </w:tcPr>
          <w:p w14:paraId="7E48E2A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1150" w:type="dxa"/>
            <w:vMerge w:val="restart"/>
            <w:tcBorders>
              <w:top w:val="single" w:color="auto" w:sz="4" w:space="0"/>
            </w:tcBorders>
            <w:vAlign w:val="center"/>
          </w:tcPr>
          <w:p w14:paraId="4D2B0A5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Chương 4 - Mở đầu về nuôi</w:t>
            </w:r>
          </w:p>
        </w:tc>
        <w:tc>
          <w:tcPr>
            <w:tcW w:w="1289" w:type="dxa"/>
            <w:tcBorders>
              <w:top w:val="single" w:color="auto" w:sz="4" w:space="0"/>
            </w:tcBorders>
            <w:vAlign w:val="center"/>
          </w:tcPr>
          <w:p w14:paraId="07395D8B">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4"/>
                <w:szCs w:val="24"/>
                <w:lang w:val="en-GB"/>
              </w:rPr>
            </w:pPr>
            <w:r>
              <w:rPr>
                <w:rFonts w:ascii="Times New Roman" w:hAnsi="Times New Roman" w:cs="Times New Roman"/>
                <w:sz w:val="24"/>
                <w:szCs w:val="24"/>
                <w:lang w:val="en-GB"/>
              </w:rPr>
              <w:t>Bài 8 - Nghề chăn nuôi ở Việt Nam</w:t>
            </w:r>
          </w:p>
        </w:tc>
        <w:tc>
          <w:tcPr>
            <w:tcW w:w="720" w:type="dxa"/>
            <w:tcBorders>
              <w:top w:val="single" w:color="auto" w:sz="4" w:space="0"/>
            </w:tcBorders>
            <w:vAlign w:val="center"/>
          </w:tcPr>
          <w:p w14:paraId="3EC6431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810" w:type="dxa"/>
            <w:tcBorders>
              <w:top w:val="single" w:color="auto" w:sz="4" w:space="0"/>
            </w:tcBorders>
            <w:vAlign w:val="center"/>
          </w:tcPr>
          <w:p w14:paraId="57096A0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0,75</w:t>
            </w:r>
          </w:p>
        </w:tc>
        <w:tc>
          <w:tcPr>
            <w:tcW w:w="643" w:type="dxa"/>
            <w:tcBorders>
              <w:top w:val="single" w:color="auto" w:sz="4" w:space="0"/>
            </w:tcBorders>
            <w:vAlign w:val="center"/>
          </w:tcPr>
          <w:p w14:paraId="1F366F9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50" w:type="dxa"/>
            <w:tcBorders>
              <w:top w:val="single" w:color="auto" w:sz="4" w:space="0"/>
            </w:tcBorders>
            <w:vAlign w:val="center"/>
          </w:tcPr>
          <w:p w14:paraId="066462F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09" w:type="dxa"/>
            <w:gridSpan w:val="2"/>
            <w:tcBorders>
              <w:top w:val="single" w:color="auto" w:sz="4" w:space="0"/>
            </w:tcBorders>
            <w:vAlign w:val="center"/>
          </w:tcPr>
          <w:p w14:paraId="5434F5B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vi-VN"/>
              </w:rPr>
            </w:pPr>
          </w:p>
        </w:tc>
        <w:tc>
          <w:tcPr>
            <w:tcW w:w="745" w:type="dxa"/>
            <w:tcBorders>
              <w:top w:val="single" w:color="auto" w:sz="4" w:space="0"/>
            </w:tcBorders>
            <w:vAlign w:val="center"/>
          </w:tcPr>
          <w:p w14:paraId="0EC36DD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vi-VN"/>
              </w:rPr>
            </w:pPr>
          </w:p>
        </w:tc>
        <w:tc>
          <w:tcPr>
            <w:tcW w:w="689" w:type="dxa"/>
            <w:tcBorders>
              <w:top w:val="single" w:color="auto" w:sz="4" w:space="0"/>
            </w:tcBorders>
            <w:vAlign w:val="center"/>
          </w:tcPr>
          <w:p w14:paraId="7A5963F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46" w:type="dxa"/>
            <w:tcBorders>
              <w:top w:val="single" w:color="auto" w:sz="4" w:space="0"/>
            </w:tcBorders>
            <w:vAlign w:val="center"/>
          </w:tcPr>
          <w:p w14:paraId="525DB20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521" w:type="dxa"/>
            <w:gridSpan w:val="2"/>
            <w:tcBorders>
              <w:top w:val="single" w:color="auto" w:sz="4" w:space="0"/>
            </w:tcBorders>
            <w:vAlign w:val="center"/>
          </w:tcPr>
          <w:p w14:paraId="6F84B87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450" w:type="dxa"/>
            <w:gridSpan w:val="2"/>
            <w:tcBorders>
              <w:top w:val="single" w:color="auto" w:sz="4" w:space="0"/>
            </w:tcBorders>
            <w:vAlign w:val="center"/>
          </w:tcPr>
          <w:p w14:paraId="51A6D22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20" w:type="dxa"/>
            <w:gridSpan w:val="2"/>
            <w:tcBorders>
              <w:top w:val="single" w:color="auto" w:sz="4" w:space="0"/>
            </w:tcBorders>
            <w:vAlign w:val="center"/>
          </w:tcPr>
          <w:p w14:paraId="07D9F3E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0,75</w:t>
            </w:r>
          </w:p>
        </w:tc>
        <w:tc>
          <w:tcPr>
            <w:tcW w:w="867" w:type="dxa"/>
            <w:tcBorders>
              <w:top w:val="single" w:color="auto" w:sz="4" w:space="0"/>
            </w:tcBorders>
          </w:tcPr>
          <w:p w14:paraId="4F6D7E9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0,25đ</w:t>
            </w:r>
          </w:p>
          <w:p w14:paraId="369E32C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2,5%</w:t>
            </w:r>
          </w:p>
        </w:tc>
      </w:tr>
      <w:tr w14:paraId="21BC1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tcBorders>
              <w:top w:val="nil"/>
            </w:tcBorders>
            <w:vAlign w:val="center"/>
          </w:tcPr>
          <w:p w14:paraId="2D7DD2F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w:t>
            </w:r>
          </w:p>
        </w:tc>
        <w:tc>
          <w:tcPr>
            <w:tcW w:w="1150" w:type="dxa"/>
            <w:vMerge w:val="continue"/>
            <w:vAlign w:val="center"/>
          </w:tcPr>
          <w:p w14:paraId="4F13497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1289" w:type="dxa"/>
            <w:vAlign w:val="center"/>
          </w:tcPr>
          <w:p w14:paraId="31F52342">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4"/>
                <w:szCs w:val="24"/>
                <w:lang w:val="en-GB"/>
              </w:rPr>
            </w:pPr>
            <w:r>
              <w:rPr>
                <w:rFonts w:ascii="Times New Roman" w:hAnsi="Times New Roman" w:cs="Times New Roman"/>
                <w:sz w:val="24"/>
                <w:szCs w:val="24"/>
                <w:lang w:val="en-GB"/>
              </w:rPr>
              <w:t>Bài 9 - Một số phương thức chăn nuôi ở Việt Nam</w:t>
            </w:r>
          </w:p>
        </w:tc>
        <w:tc>
          <w:tcPr>
            <w:tcW w:w="720" w:type="dxa"/>
            <w:vAlign w:val="center"/>
          </w:tcPr>
          <w:p w14:paraId="24565F1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810" w:type="dxa"/>
            <w:vAlign w:val="center"/>
          </w:tcPr>
          <w:p w14:paraId="208AAD1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0,75</w:t>
            </w:r>
          </w:p>
        </w:tc>
        <w:tc>
          <w:tcPr>
            <w:tcW w:w="643" w:type="dxa"/>
            <w:vAlign w:val="center"/>
          </w:tcPr>
          <w:p w14:paraId="031F9DA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50" w:type="dxa"/>
            <w:vAlign w:val="center"/>
          </w:tcPr>
          <w:p w14:paraId="6EF0F0E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09" w:type="dxa"/>
            <w:gridSpan w:val="2"/>
            <w:vAlign w:val="center"/>
          </w:tcPr>
          <w:p w14:paraId="2C55CB5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vi-VN"/>
              </w:rPr>
            </w:pPr>
          </w:p>
        </w:tc>
        <w:tc>
          <w:tcPr>
            <w:tcW w:w="745" w:type="dxa"/>
            <w:vAlign w:val="center"/>
          </w:tcPr>
          <w:p w14:paraId="7265E2A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vi-VN"/>
              </w:rPr>
            </w:pPr>
          </w:p>
        </w:tc>
        <w:tc>
          <w:tcPr>
            <w:tcW w:w="689" w:type="dxa"/>
            <w:vAlign w:val="center"/>
          </w:tcPr>
          <w:p w14:paraId="49B40C29">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vi-VN"/>
              </w:rPr>
            </w:pPr>
          </w:p>
        </w:tc>
        <w:tc>
          <w:tcPr>
            <w:tcW w:w="746" w:type="dxa"/>
            <w:vAlign w:val="center"/>
          </w:tcPr>
          <w:p w14:paraId="1B435A7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vi-VN"/>
              </w:rPr>
            </w:pPr>
          </w:p>
        </w:tc>
        <w:tc>
          <w:tcPr>
            <w:tcW w:w="521" w:type="dxa"/>
            <w:gridSpan w:val="2"/>
            <w:vAlign w:val="center"/>
          </w:tcPr>
          <w:p w14:paraId="01F1307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450" w:type="dxa"/>
            <w:gridSpan w:val="2"/>
            <w:vAlign w:val="center"/>
          </w:tcPr>
          <w:p w14:paraId="1CDDEEE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720" w:type="dxa"/>
            <w:gridSpan w:val="2"/>
            <w:vAlign w:val="center"/>
          </w:tcPr>
          <w:p w14:paraId="0923A07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0,75</w:t>
            </w:r>
          </w:p>
        </w:tc>
        <w:tc>
          <w:tcPr>
            <w:tcW w:w="867" w:type="dxa"/>
          </w:tcPr>
          <w:p w14:paraId="58A40E2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0,25đ</w:t>
            </w:r>
          </w:p>
          <w:p w14:paraId="54E9A06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2,5%</w:t>
            </w:r>
          </w:p>
        </w:tc>
      </w:tr>
      <w:tr w14:paraId="6D81B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vMerge w:val="restart"/>
            <w:vAlign w:val="center"/>
          </w:tcPr>
          <w:p w14:paraId="48C023C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2</w:t>
            </w:r>
          </w:p>
        </w:tc>
        <w:tc>
          <w:tcPr>
            <w:tcW w:w="1150" w:type="dxa"/>
            <w:vMerge w:val="restart"/>
            <w:vAlign w:val="center"/>
          </w:tcPr>
          <w:p w14:paraId="0E284CDA">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4"/>
                <w:szCs w:val="24"/>
                <w:lang w:val="en-GB"/>
              </w:rPr>
            </w:pPr>
            <w:r>
              <w:rPr>
                <w:rFonts w:ascii="Times New Roman" w:hAnsi="Times New Roman" w:cs="Times New Roman"/>
                <w:sz w:val="24"/>
                <w:szCs w:val="24"/>
                <w:lang w:val="en-GB"/>
              </w:rPr>
              <w:t>Chương 5- Nuôi dưỡng chăm sóc và phòng trị bệnh cho vật nuôi</w:t>
            </w:r>
          </w:p>
        </w:tc>
        <w:tc>
          <w:tcPr>
            <w:tcW w:w="1289" w:type="dxa"/>
            <w:vAlign w:val="center"/>
          </w:tcPr>
          <w:p w14:paraId="3B190157">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Bài  10 - Kĩ thuật nuôi dưỡng và chăm sóc vật nuôi</w:t>
            </w:r>
          </w:p>
        </w:tc>
        <w:tc>
          <w:tcPr>
            <w:tcW w:w="720" w:type="dxa"/>
            <w:vAlign w:val="center"/>
          </w:tcPr>
          <w:p w14:paraId="49553EA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3</w:t>
            </w:r>
          </w:p>
        </w:tc>
        <w:tc>
          <w:tcPr>
            <w:tcW w:w="810" w:type="dxa"/>
            <w:vAlign w:val="center"/>
          </w:tcPr>
          <w:p w14:paraId="66512A3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2,25</w:t>
            </w:r>
          </w:p>
        </w:tc>
        <w:tc>
          <w:tcPr>
            <w:tcW w:w="643" w:type="dxa"/>
            <w:vAlign w:val="center"/>
          </w:tcPr>
          <w:p w14:paraId="52CC630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750" w:type="dxa"/>
            <w:vAlign w:val="center"/>
          </w:tcPr>
          <w:p w14:paraId="05FF08F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3</w:t>
            </w:r>
          </w:p>
        </w:tc>
        <w:tc>
          <w:tcPr>
            <w:tcW w:w="709" w:type="dxa"/>
            <w:gridSpan w:val="2"/>
            <w:vAlign w:val="center"/>
          </w:tcPr>
          <w:p w14:paraId="240798E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45" w:type="dxa"/>
            <w:vAlign w:val="center"/>
          </w:tcPr>
          <w:p w14:paraId="528210C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689" w:type="dxa"/>
            <w:vAlign w:val="center"/>
          </w:tcPr>
          <w:p w14:paraId="62CAEFA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46" w:type="dxa"/>
            <w:vAlign w:val="center"/>
          </w:tcPr>
          <w:p w14:paraId="1E596E9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vi-VN"/>
              </w:rPr>
            </w:pPr>
          </w:p>
        </w:tc>
        <w:tc>
          <w:tcPr>
            <w:tcW w:w="521" w:type="dxa"/>
            <w:gridSpan w:val="2"/>
            <w:vAlign w:val="center"/>
          </w:tcPr>
          <w:p w14:paraId="67F4F0F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5</w:t>
            </w:r>
          </w:p>
        </w:tc>
        <w:tc>
          <w:tcPr>
            <w:tcW w:w="450" w:type="dxa"/>
            <w:gridSpan w:val="2"/>
            <w:vAlign w:val="center"/>
          </w:tcPr>
          <w:p w14:paraId="3ACD50E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20" w:type="dxa"/>
            <w:gridSpan w:val="2"/>
            <w:vAlign w:val="center"/>
          </w:tcPr>
          <w:p w14:paraId="71A6977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5,25</w:t>
            </w:r>
          </w:p>
        </w:tc>
        <w:tc>
          <w:tcPr>
            <w:tcW w:w="867" w:type="dxa"/>
          </w:tcPr>
          <w:p w14:paraId="4B1C35B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1,25đ</w:t>
            </w:r>
          </w:p>
          <w:p w14:paraId="144671A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12,5%</w:t>
            </w:r>
          </w:p>
        </w:tc>
      </w:tr>
      <w:tr w14:paraId="18DA9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vMerge w:val="continue"/>
            <w:vAlign w:val="center"/>
          </w:tcPr>
          <w:p w14:paraId="2398C65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1150" w:type="dxa"/>
            <w:vMerge w:val="continue"/>
            <w:vAlign w:val="center"/>
          </w:tcPr>
          <w:p w14:paraId="36FE9A4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1289" w:type="dxa"/>
          </w:tcPr>
          <w:p w14:paraId="6070797E">
            <w:pPr>
              <w:keepNext w:val="0"/>
              <w:pageBreakBefore w:val="0"/>
              <w:widowControl w:val="0"/>
              <w:tabs>
                <w:tab w:val="left" w:pos="315"/>
              </w:tabs>
              <w:kinsoku/>
              <w:wordWrap/>
              <w:overflowPunct/>
              <w:topLinePunct w:val="0"/>
              <w:bidi w:val="0"/>
              <w:adjustRightInd/>
              <w:snapToGrid/>
              <w:spacing w:after="0" w:line="240" w:lineRule="auto"/>
              <w:jc w:val="both"/>
              <w:textAlignment w:val="auto"/>
              <w:rPr>
                <w:rFonts w:ascii="Times New Roman" w:hAnsi="Times New Roman" w:cs="Times New Roman"/>
                <w:bCs/>
                <w:iCs/>
                <w:color w:val="000000" w:themeColor="text1"/>
                <w:sz w:val="24"/>
                <w:szCs w:val="24"/>
                <w:lang w:val="en-GB"/>
                <w14:textFill>
                  <w14:solidFill>
                    <w14:schemeClr w14:val="tx1"/>
                  </w14:solidFill>
                </w14:textFill>
              </w:rPr>
            </w:pPr>
            <w:r>
              <w:rPr>
                <w:rFonts w:ascii="Times New Roman" w:hAnsi="Times New Roman" w:cs="Times New Roman"/>
                <w:bCs/>
                <w:iCs/>
                <w:color w:val="000000" w:themeColor="text1"/>
                <w:sz w:val="24"/>
                <w:szCs w:val="24"/>
                <w:lang w:val="en-GB"/>
                <w14:textFill>
                  <w14:solidFill>
                    <w14:schemeClr w14:val="tx1"/>
                  </w14:solidFill>
                </w14:textFill>
              </w:rPr>
              <w:t>Bài 11 - Kĩ thuật chăn nuôi gà thịt thả vườn</w:t>
            </w:r>
          </w:p>
        </w:tc>
        <w:tc>
          <w:tcPr>
            <w:tcW w:w="720" w:type="dxa"/>
            <w:vAlign w:val="center"/>
          </w:tcPr>
          <w:p w14:paraId="55F1B45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3</w:t>
            </w:r>
          </w:p>
        </w:tc>
        <w:tc>
          <w:tcPr>
            <w:tcW w:w="810" w:type="dxa"/>
            <w:vAlign w:val="center"/>
          </w:tcPr>
          <w:p w14:paraId="34A1023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2,25</w:t>
            </w:r>
          </w:p>
        </w:tc>
        <w:tc>
          <w:tcPr>
            <w:tcW w:w="643" w:type="dxa"/>
            <w:vAlign w:val="center"/>
          </w:tcPr>
          <w:p w14:paraId="1FDFCFA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750" w:type="dxa"/>
            <w:vAlign w:val="center"/>
          </w:tcPr>
          <w:p w14:paraId="682F00C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1,5</w:t>
            </w:r>
          </w:p>
        </w:tc>
        <w:tc>
          <w:tcPr>
            <w:tcW w:w="709" w:type="dxa"/>
            <w:gridSpan w:val="2"/>
            <w:vAlign w:val="center"/>
          </w:tcPr>
          <w:p w14:paraId="6E3EBA5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45" w:type="dxa"/>
            <w:vAlign w:val="center"/>
          </w:tcPr>
          <w:p w14:paraId="777ED3A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689" w:type="dxa"/>
            <w:vAlign w:val="center"/>
          </w:tcPr>
          <w:p w14:paraId="578B5F4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46" w:type="dxa"/>
            <w:vAlign w:val="center"/>
          </w:tcPr>
          <w:p w14:paraId="18D3E38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521" w:type="dxa"/>
            <w:gridSpan w:val="2"/>
            <w:vAlign w:val="center"/>
          </w:tcPr>
          <w:p w14:paraId="13CC10E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450" w:type="dxa"/>
            <w:gridSpan w:val="2"/>
            <w:vAlign w:val="center"/>
          </w:tcPr>
          <w:p w14:paraId="16B2230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20" w:type="dxa"/>
            <w:gridSpan w:val="2"/>
            <w:vAlign w:val="center"/>
          </w:tcPr>
          <w:p w14:paraId="4AF574B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3,75</w:t>
            </w:r>
          </w:p>
        </w:tc>
        <w:tc>
          <w:tcPr>
            <w:tcW w:w="867" w:type="dxa"/>
          </w:tcPr>
          <w:p w14:paraId="458C6A4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p w14:paraId="36D5E3A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1đ</w:t>
            </w:r>
          </w:p>
          <w:p w14:paraId="468C8BC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10%</w:t>
            </w:r>
          </w:p>
        </w:tc>
      </w:tr>
      <w:tr w14:paraId="34045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vAlign w:val="center"/>
          </w:tcPr>
          <w:p w14:paraId="3A56A8D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1150" w:type="dxa"/>
            <w:vMerge w:val="restart"/>
            <w:vAlign w:val="center"/>
          </w:tcPr>
          <w:p w14:paraId="29993CB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Chương 6- Nuôi Thủy sản</w:t>
            </w:r>
          </w:p>
        </w:tc>
        <w:tc>
          <w:tcPr>
            <w:tcW w:w="1289" w:type="dxa"/>
          </w:tcPr>
          <w:p w14:paraId="76BC14AB">
            <w:pPr>
              <w:keepNext w:val="0"/>
              <w:pageBreakBefore w:val="0"/>
              <w:widowControl w:val="0"/>
              <w:tabs>
                <w:tab w:val="left" w:pos="315"/>
              </w:tabs>
              <w:kinsoku/>
              <w:wordWrap/>
              <w:overflowPunct/>
              <w:topLinePunct w:val="0"/>
              <w:bidi w:val="0"/>
              <w:adjustRightInd/>
              <w:snapToGrid/>
              <w:spacing w:after="0" w:line="240" w:lineRule="auto"/>
              <w:jc w:val="both"/>
              <w:textAlignment w:val="auto"/>
              <w:rPr>
                <w:rFonts w:ascii="Times New Roman" w:hAnsi="Times New Roman" w:cs="Times New Roman"/>
                <w:bCs/>
                <w:iCs/>
                <w:color w:val="000000" w:themeColor="text1"/>
                <w:sz w:val="24"/>
                <w:szCs w:val="24"/>
                <w:lang w:val="en-GB"/>
                <w14:textFill>
                  <w14:solidFill>
                    <w14:schemeClr w14:val="tx1"/>
                  </w14:solidFill>
                </w14:textFill>
              </w:rPr>
            </w:pPr>
            <w:r>
              <w:rPr>
                <w:rFonts w:ascii="Times New Roman" w:hAnsi="Times New Roman" w:cs="Times New Roman"/>
                <w:bCs/>
                <w:iCs/>
                <w:color w:val="000000" w:themeColor="text1"/>
                <w:sz w:val="24"/>
                <w:szCs w:val="24"/>
                <w:lang w:val="en-GB"/>
                <w14:textFill>
                  <w14:solidFill>
                    <w14:schemeClr w14:val="tx1"/>
                  </w14:solidFill>
                </w14:textFill>
              </w:rPr>
              <w:t>Bài 12- Ngành thủy sản ở VN</w:t>
            </w:r>
          </w:p>
        </w:tc>
        <w:tc>
          <w:tcPr>
            <w:tcW w:w="720" w:type="dxa"/>
            <w:vAlign w:val="center"/>
          </w:tcPr>
          <w:p w14:paraId="2871E78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3</w:t>
            </w:r>
          </w:p>
        </w:tc>
        <w:tc>
          <w:tcPr>
            <w:tcW w:w="810" w:type="dxa"/>
            <w:vAlign w:val="center"/>
          </w:tcPr>
          <w:p w14:paraId="34CCB06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2,25</w:t>
            </w:r>
          </w:p>
        </w:tc>
        <w:tc>
          <w:tcPr>
            <w:tcW w:w="643" w:type="dxa"/>
            <w:vAlign w:val="center"/>
          </w:tcPr>
          <w:p w14:paraId="2B98A21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4</w:t>
            </w:r>
          </w:p>
        </w:tc>
        <w:tc>
          <w:tcPr>
            <w:tcW w:w="750" w:type="dxa"/>
            <w:vAlign w:val="center"/>
          </w:tcPr>
          <w:p w14:paraId="198ED5B9">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6</w:t>
            </w:r>
          </w:p>
        </w:tc>
        <w:tc>
          <w:tcPr>
            <w:tcW w:w="709" w:type="dxa"/>
            <w:gridSpan w:val="2"/>
            <w:vAlign w:val="center"/>
          </w:tcPr>
          <w:p w14:paraId="17A9E8B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45" w:type="dxa"/>
            <w:vAlign w:val="center"/>
          </w:tcPr>
          <w:p w14:paraId="6C52358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689" w:type="dxa"/>
            <w:vAlign w:val="center"/>
          </w:tcPr>
          <w:p w14:paraId="28DD90C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46" w:type="dxa"/>
            <w:vAlign w:val="center"/>
          </w:tcPr>
          <w:p w14:paraId="5709115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521" w:type="dxa"/>
            <w:gridSpan w:val="2"/>
            <w:vAlign w:val="center"/>
          </w:tcPr>
          <w:p w14:paraId="11EC178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7</w:t>
            </w:r>
          </w:p>
        </w:tc>
        <w:tc>
          <w:tcPr>
            <w:tcW w:w="450" w:type="dxa"/>
            <w:gridSpan w:val="2"/>
            <w:vAlign w:val="center"/>
          </w:tcPr>
          <w:p w14:paraId="294F110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p>
        </w:tc>
        <w:tc>
          <w:tcPr>
            <w:tcW w:w="720" w:type="dxa"/>
            <w:gridSpan w:val="2"/>
            <w:vAlign w:val="center"/>
          </w:tcPr>
          <w:p w14:paraId="594CE68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8,25</w:t>
            </w:r>
          </w:p>
        </w:tc>
        <w:tc>
          <w:tcPr>
            <w:tcW w:w="867" w:type="dxa"/>
          </w:tcPr>
          <w:p w14:paraId="3F5CA23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1,75đ</w:t>
            </w:r>
          </w:p>
          <w:p w14:paraId="763395B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17,5%</w:t>
            </w:r>
          </w:p>
        </w:tc>
      </w:tr>
      <w:tr w14:paraId="0F2C6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vAlign w:val="center"/>
          </w:tcPr>
          <w:p w14:paraId="5C30146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1150" w:type="dxa"/>
            <w:vMerge w:val="continue"/>
            <w:vAlign w:val="center"/>
          </w:tcPr>
          <w:p w14:paraId="3B8C655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1289" w:type="dxa"/>
          </w:tcPr>
          <w:p w14:paraId="1418F9AD">
            <w:pPr>
              <w:keepNext w:val="0"/>
              <w:pageBreakBefore w:val="0"/>
              <w:widowControl w:val="0"/>
              <w:tabs>
                <w:tab w:val="left" w:pos="315"/>
              </w:tabs>
              <w:kinsoku/>
              <w:wordWrap/>
              <w:overflowPunct/>
              <w:topLinePunct w:val="0"/>
              <w:bidi w:val="0"/>
              <w:adjustRightInd/>
              <w:snapToGrid/>
              <w:spacing w:after="0" w:line="240" w:lineRule="auto"/>
              <w:jc w:val="both"/>
              <w:textAlignment w:val="auto"/>
              <w:rPr>
                <w:rFonts w:ascii="Times New Roman" w:hAnsi="Times New Roman" w:cs="Times New Roman"/>
                <w:bCs/>
                <w:iCs/>
                <w:color w:val="000000" w:themeColor="text1"/>
                <w:sz w:val="24"/>
                <w:szCs w:val="24"/>
                <w14:textFill>
                  <w14:solidFill>
                    <w14:schemeClr w14:val="tx1"/>
                  </w14:solidFill>
                </w14:textFill>
              </w:rPr>
            </w:pPr>
            <w:r>
              <w:rPr>
                <w:rFonts w:ascii="Times New Roman" w:hAnsi="Times New Roman" w:cs="Times New Roman"/>
                <w:bCs/>
                <w:iCs/>
                <w:color w:val="000000" w:themeColor="text1"/>
                <w:sz w:val="24"/>
                <w:szCs w:val="24"/>
                <w14:textFill>
                  <w14:solidFill>
                    <w14:schemeClr w14:val="tx1"/>
                  </w14:solidFill>
                </w14:textFill>
              </w:rPr>
              <w:t>Bài 13- Quy trình kĩ thuật nuôi thủy sản</w:t>
            </w:r>
          </w:p>
        </w:tc>
        <w:tc>
          <w:tcPr>
            <w:tcW w:w="720" w:type="dxa"/>
            <w:vAlign w:val="center"/>
          </w:tcPr>
          <w:p w14:paraId="1D2F1C5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5</w:t>
            </w:r>
          </w:p>
        </w:tc>
        <w:tc>
          <w:tcPr>
            <w:tcW w:w="810" w:type="dxa"/>
            <w:vAlign w:val="center"/>
          </w:tcPr>
          <w:p w14:paraId="336016A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3,75</w:t>
            </w:r>
          </w:p>
        </w:tc>
        <w:tc>
          <w:tcPr>
            <w:tcW w:w="643" w:type="dxa"/>
            <w:vAlign w:val="center"/>
          </w:tcPr>
          <w:p w14:paraId="085273C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4</w:t>
            </w:r>
          </w:p>
        </w:tc>
        <w:tc>
          <w:tcPr>
            <w:tcW w:w="750" w:type="dxa"/>
            <w:vAlign w:val="center"/>
          </w:tcPr>
          <w:p w14:paraId="5E2FF14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6</w:t>
            </w:r>
          </w:p>
        </w:tc>
        <w:tc>
          <w:tcPr>
            <w:tcW w:w="709" w:type="dxa"/>
            <w:gridSpan w:val="2"/>
            <w:vAlign w:val="center"/>
          </w:tcPr>
          <w:p w14:paraId="7048312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745" w:type="dxa"/>
            <w:vAlign w:val="center"/>
          </w:tcPr>
          <w:p w14:paraId="1C92380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689" w:type="dxa"/>
            <w:vAlign w:val="center"/>
          </w:tcPr>
          <w:p w14:paraId="307D1BD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w:t>
            </w:r>
          </w:p>
        </w:tc>
        <w:tc>
          <w:tcPr>
            <w:tcW w:w="746" w:type="dxa"/>
            <w:vAlign w:val="center"/>
          </w:tcPr>
          <w:p w14:paraId="4AA308F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5</w:t>
            </w:r>
          </w:p>
        </w:tc>
        <w:tc>
          <w:tcPr>
            <w:tcW w:w="521" w:type="dxa"/>
            <w:gridSpan w:val="2"/>
            <w:vAlign w:val="center"/>
          </w:tcPr>
          <w:p w14:paraId="6B9C969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9</w:t>
            </w:r>
          </w:p>
        </w:tc>
        <w:tc>
          <w:tcPr>
            <w:tcW w:w="450" w:type="dxa"/>
            <w:gridSpan w:val="2"/>
            <w:vAlign w:val="center"/>
          </w:tcPr>
          <w:p w14:paraId="714B1AE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w:t>
            </w:r>
          </w:p>
        </w:tc>
        <w:tc>
          <w:tcPr>
            <w:tcW w:w="720" w:type="dxa"/>
            <w:gridSpan w:val="2"/>
            <w:vAlign w:val="center"/>
          </w:tcPr>
          <w:p w14:paraId="6953817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14,75</w:t>
            </w:r>
          </w:p>
        </w:tc>
        <w:tc>
          <w:tcPr>
            <w:tcW w:w="867" w:type="dxa"/>
          </w:tcPr>
          <w:p w14:paraId="30EE98D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3,25đ</w:t>
            </w:r>
          </w:p>
          <w:p w14:paraId="439A3D3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32,5%</w:t>
            </w:r>
          </w:p>
        </w:tc>
      </w:tr>
      <w:tr w14:paraId="5215C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0" w:type="dxa"/>
            <w:vAlign w:val="center"/>
          </w:tcPr>
          <w:p w14:paraId="363C353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1150" w:type="dxa"/>
            <w:vMerge w:val="continue"/>
            <w:vAlign w:val="center"/>
          </w:tcPr>
          <w:p w14:paraId="3ED37D7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1289" w:type="dxa"/>
          </w:tcPr>
          <w:p w14:paraId="528208D0">
            <w:pPr>
              <w:keepNext w:val="0"/>
              <w:pageBreakBefore w:val="0"/>
              <w:widowControl w:val="0"/>
              <w:tabs>
                <w:tab w:val="left" w:pos="315"/>
              </w:tabs>
              <w:kinsoku/>
              <w:wordWrap/>
              <w:overflowPunct/>
              <w:topLinePunct w:val="0"/>
              <w:bidi w:val="0"/>
              <w:adjustRightInd/>
              <w:snapToGrid/>
              <w:spacing w:after="0" w:line="240" w:lineRule="auto"/>
              <w:jc w:val="both"/>
              <w:textAlignment w:val="auto"/>
              <w:rPr>
                <w:rFonts w:ascii="Times New Roman" w:hAnsi="Times New Roman" w:cs="Times New Roman"/>
                <w:bCs/>
                <w:iCs/>
                <w:color w:val="000000" w:themeColor="text1"/>
                <w:sz w:val="24"/>
                <w:szCs w:val="24"/>
                <w14:textFill>
                  <w14:solidFill>
                    <w14:schemeClr w14:val="tx1"/>
                  </w14:solidFill>
                </w14:textFill>
              </w:rPr>
            </w:pPr>
            <w:r>
              <w:rPr>
                <w:rFonts w:ascii="Times New Roman" w:hAnsi="Times New Roman" w:cs="Times New Roman"/>
                <w:bCs/>
                <w:iCs/>
                <w:color w:val="000000" w:themeColor="text1"/>
                <w:sz w:val="24"/>
                <w:szCs w:val="24"/>
                <w14:textFill>
                  <w14:solidFill>
                    <w14:schemeClr w14:val="tx1"/>
                  </w14:solidFill>
                </w14:textFill>
              </w:rPr>
              <w:t>Bài 14- Bảo vệ môi trường và nguồn lợi thủy sản</w:t>
            </w:r>
          </w:p>
        </w:tc>
        <w:tc>
          <w:tcPr>
            <w:tcW w:w="720" w:type="dxa"/>
            <w:vAlign w:val="center"/>
          </w:tcPr>
          <w:p w14:paraId="6198FCA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810" w:type="dxa"/>
            <w:vAlign w:val="center"/>
          </w:tcPr>
          <w:p w14:paraId="4522BFB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643" w:type="dxa"/>
            <w:vAlign w:val="center"/>
          </w:tcPr>
          <w:p w14:paraId="61215F7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w:t>
            </w:r>
          </w:p>
        </w:tc>
        <w:tc>
          <w:tcPr>
            <w:tcW w:w="750" w:type="dxa"/>
            <w:vAlign w:val="center"/>
          </w:tcPr>
          <w:p w14:paraId="58573FF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1,5</w:t>
            </w:r>
          </w:p>
        </w:tc>
        <w:tc>
          <w:tcPr>
            <w:tcW w:w="709" w:type="dxa"/>
            <w:gridSpan w:val="2"/>
            <w:vAlign w:val="center"/>
          </w:tcPr>
          <w:p w14:paraId="263E301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w:t>
            </w:r>
          </w:p>
        </w:tc>
        <w:tc>
          <w:tcPr>
            <w:tcW w:w="745" w:type="dxa"/>
            <w:vAlign w:val="center"/>
          </w:tcPr>
          <w:p w14:paraId="3AC6B24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10</w:t>
            </w:r>
          </w:p>
        </w:tc>
        <w:tc>
          <w:tcPr>
            <w:tcW w:w="689" w:type="dxa"/>
            <w:vAlign w:val="center"/>
          </w:tcPr>
          <w:p w14:paraId="73B206D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746" w:type="dxa"/>
            <w:vAlign w:val="center"/>
          </w:tcPr>
          <w:p w14:paraId="0FBC3C2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521" w:type="dxa"/>
            <w:gridSpan w:val="2"/>
            <w:vAlign w:val="center"/>
          </w:tcPr>
          <w:p w14:paraId="435D18F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w:t>
            </w:r>
          </w:p>
        </w:tc>
        <w:tc>
          <w:tcPr>
            <w:tcW w:w="450" w:type="dxa"/>
            <w:gridSpan w:val="2"/>
            <w:vAlign w:val="center"/>
          </w:tcPr>
          <w:p w14:paraId="659358F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w:t>
            </w:r>
          </w:p>
        </w:tc>
        <w:tc>
          <w:tcPr>
            <w:tcW w:w="720" w:type="dxa"/>
            <w:gridSpan w:val="2"/>
            <w:vAlign w:val="center"/>
          </w:tcPr>
          <w:p w14:paraId="60C85C5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11,5</w:t>
            </w:r>
          </w:p>
        </w:tc>
        <w:tc>
          <w:tcPr>
            <w:tcW w:w="867" w:type="dxa"/>
          </w:tcPr>
          <w:p w14:paraId="57FBB94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2,25đ</w:t>
            </w:r>
          </w:p>
          <w:p w14:paraId="018B24F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22,5%</w:t>
            </w:r>
          </w:p>
        </w:tc>
      </w:tr>
      <w:tr w14:paraId="0F111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9" w:type="dxa"/>
            <w:gridSpan w:val="3"/>
          </w:tcPr>
          <w:p w14:paraId="1466EE23">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4"/>
                <w:szCs w:val="24"/>
              </w:rPr>
            </w:pPr>
            <w:r>
              <w:rPr>
                <w:rFonts w:ascii="Times New Roman" w:hAnsi="Times New Roman" w:cs="Times New Roman"/>
                <w:sz w:val="24"/>
                <w:szCs w:val="24"/>
              </w:rPr>
              <w:t>Tổng</w:t>
            </w:r>
          </w:p>
          <w:p w14:paraId="4BCA6352">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4"/>
                <w:szCs w:val="24"/>
              </w:rPr>
            </w:pPr>
          </w:p>
        </w:tc>
        <w:tc>
          <w:tcPr>
            <w:tcW w:w="720" w:type="dxa"/>
          </w:tcPr>
          <w:p w14:paraId="2E5119E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16</w:t>
            </w:r>
          </w:p>
        </w:tc>
        <w:tc>
          <w:tcPr>
            <w:tcW w:w="810" w:type="dxa"/>
          </w:tcPr>
          <w:p w14:paraId="785AA57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12</w:t>
            </w:r>
          </w:p>
        </w:tc>
        <w:tc>
          <w:tcPr>
            <w:tcW w:w="643" w:type="dxa"/>
          </w:tcPr>
          <w:p w14:paraId="488A2F6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12</w:t>
            </w:r>
          </w:p>
        </w:tc>
        <w:tc>
          <w:tcPr>
            <w:tcW w:w="750" w:type="dxa"/>
          </w:tcPr>
          <w:p w14:paraId="784866C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18</w:t>
            </w:r>
          </w:p>
        </w:tc>
        <w:tc>
          <w:tcPr>
            <w:tcW w:w="709" w:type="dxa"/>
            <w:gridSpan w:val="2"/>
          </w:tcPr>
          <w:p w14:paraId="0C9C495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745" w:type="dxa"/>
          </w:tcPr>
          <w:p w14:paraId="62B5A50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10</w:t>
            </w:r>
          </w:p>
        </w:tc>
        <w:tc>
          <w:tcPr>
            <w:tcW w:w="689" w:type="dxa"/>
          </w:tcPr>
          <w:p w14:paraId="6D89005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w:t>
            </w:r>
          </w:p>
        </w:tc>
        <w:tc>
          <w:tcPr>
            <w:tcW w:w="746" w:type="dxa"/>
          </w:tcPr>
          <w:p w14:paraId="3BDFF58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5</w:t>
            </w:r>
          </w:p>
        </w:tc>
        <w:tc>
          <w:tcPr>
            <w:tcW w:w="521" w:type="dxa"/>
            <w:gridSpan w:val="2"/>
          </w:tcPr>
          <w:p w14:paraId="19DB451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28</w:t>
            </w:r>
          </w:p>
        </w:tc>
        <w:tc>
          <w:tcPr>
            <w:tcW w:w="450" w:type="dxa"/>
            <w:gridSpan w:val="2"/>
          </w:tcPr>
          <w:p w14:paraId="0BF63F4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720" w:type="dxa"/>
            <w:gridSpan w:val="2"/>
          </w:tcPr>
          <w:p w14:paraId="00E72C7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45</w:t>
            </w:r>
          </w:p>
        </w:tc>
        <w:tc>
          <w:tcPr>
            <w:tcW w:w="867" w:type="dxa"/>
          </w:tcPr>
          <w:p w14:paraId="3FA098C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en-GB"/>
              </w:rPr>
            </w:pPr>
            <w:r>
              <w:rPr>
                <w:rFonts w:ascii="Times New Roman" w:hAnsi="Times New Roman" w:cs="Times New Roman"/>
                <w:sz w:val="24"/>
                <w:szCs w:val="24"/>
                <w:lang w:val="en-GB"/>
              </w:rPr>
              <w:t>100%</w:t>
            </w:r>
          </w:p>
        </w:tc>
      </w:tr>
      <w:tr w14:paraId="1C829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9" w:type="dxa"/>
            <w:gridSpan w:val="3"/>
          </w:tcPr>
          <w:p w14:paraId="1E85E1C1">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4"/>
                <w:szCs w:val="24"/>
              </w:rPr>
            </w:pPr>
            <w:r>
              <w:rPr>
                <w:rFonts w:ascii="Times New Roman" w:hAnsi="Times New Roman" w:cs="Times New Roman"/>
                <w:sz w:val="24"/>
                <w:szCs w:val="24"/>
              </w:rPr>
              <w:t>Tỉ lệ (%)</w:t>
            </w:r>
          </w:p>
          <w:p w14:paraId="113278D7">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4"/>
                <w:szCs w:val="24"/>
              </w:rPr>
            </w:pPr>
          </w:p>
        </w:tc>
        <w:tc>
          <w:tcPr>
            <w:tcW w:w="1530" w:type="dxa"/>
            <w:gridSpan w:val="2"/>
          </w:tcPr>
          <w:p w14:paraId="58528DC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40%</w:t>
            </w:r>
          </w:p>
        </w:tc>
        <w:tc>
          <w:tcPr>
            <w:tcW w:w="1393" w:type="dxa"/>
            <w:gridSpan w:val="2"/>
          </w:tcPr>
          <w:p w14:paraId="7215AB3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30%</w:t>
            </w:r>
          </w:p>
        </w:tc>
        <w:tc>
          <w:tcPr>
            <w:tcW w:w="1454" w:type="dxa"/>
            <w:gridSpan w:val="3"/>
          </w:tcPr>
          <w:p w14:paraId="44561EF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20%</w:t>
            </w:r>
          </w:p>
        </w:tc>
        <w:tc>
          <w:tcPr>
            <w:tcW w:w="1435" w:type="dxa"/>
            <w:gridSpan w:val="2"/>
          </w:tcPr>
          <w:p w14:paraId="36EFD12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10%</w:t>
            </w:r>
          </w:p>
        </w:tc>
        <w:tc>
          <w:tcPr>
            <w:tcW w:w="521" w:type="dxa"/>
            <w:gridSpan w:val="2"/>
          </w:tcPr>
          <w:p w14:paraId="2937F866">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4"/>
                <w:szCs w:val="24"/>
              </w:rPr>
            </w:pPr>
          </w:p>
        </w:tc>
        <w:tc>
          <w:tcPr>
            <w:tcW w:w="450" w:type="dxa"/>
            <w:gridSpan w:val="2"/>
          </w:tcPr>
          <w:p w14:paraId="6341271C">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4"/>
                <w:szCs w:val="24"/>
              </w:rPr>
            </w:pPr>
          </w:p>
        </w:tc>
        <w:tc>
          <w:tcPr>
            <w:tcW w:w="720" w:type="dxa"/>
            <w:gridSpan w:val="2"/>
          </w:tcPr>
          <w:p w14:paraId="5586570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p>
        </w:tc>
        <w:tc>
          <w:tcPr>
            <w:tcW w:w="867" w:type="dxa"/>
          </w:tcPr>
          <w:p w14:paraId="1DC4A88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100%</w:t>
            </w:r>
          </w:p>
        </w:tc>
      </w:tr>
      <w:tr w14:paraId="22BA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9" w:type="dxa"/>
            <w:gridSpan w:val="3"/>
          </w:tcPr>
          <w:p w14:paraId="58896D3D">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4"/>
                <w:szCs w:val="24"/>
              </w:rPr>
            </w:pPr>
            <w:r>
              <w:rPr>
                <w:rFonts w:ascii="Times New Roman" w:hAnsi="Times New Roman" w:cs="Times New Roman"/>
                <w:sz w:val="24"/>
                <w:szCs w:val="24"/>
              </w:rPr>
              <w:t>Tỉ lệ chung (%)</w:t>
            </w:r>
          </w:p>
          <w:p w14:paraId="2B30A7B6">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4"/>
                <w:szCs w:val="24"/>
                <w:lang w:val="vi-VN"/>
              </w:rPr>
            </w:pPr>
          </w:p>
        </w:tc>
        <w:tc>
          <w:tcPr>
            <w:tcW w:w="2940" w:type="dxa"/>
            <w:gridSpan w:val="5"/>
          </w:tcPr>
          <w:p w14:paraId="049EAFD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70%</w:t>
            </w:r>
          </w:p>
        </w:tc>
        <w:tc>
          <w:tcPr>
            <w:tcW w:w="2889" w:type="dxa"/>
            <w:gridSpan w:val="5"/>
          </w:tcPr>
          <w:p w14:paraId="56CC597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30%</w:t>
            </w:r>
          </w:p>
        </w:tc>
        <w:tc>
          <w:tcPr>
            <w:tcW w:w="521" w:type="dxa"/>
            <w:gridSpan w:val="2"/>
          </w:tcPr>
          <w:p w14:paraId="78920BD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vi-VN"/>
              </w:rPr>
            </w:pPr>
          </w:p>
        </w:tc>
        <w:tc>
          <w:tcPr>
            <w:tcW w:w="450" w:type="dxa"/>
            <w:gridSpan w:val="2"/>
          </w:tcPr>
          <w:p w14:paraId="15DC30F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vi-VN"/>
              </w:rPr>
            </w:pPr>
          </w:p>
        </w:tc>
        <w:tc>
          <w:tcPr>
            <w:tcW w:w="703" w:type="dxa"/>
          </w:tcPr>
          <w:p w14:paraId="3B50084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lang w:val="vi-VN"/>
              </w:rPr>
            </w:pPr>
          </w:p>
        </w:tc>
        <w:tc>
          <w:tcPr>
            <w:tcW w:w="867" w:type="dxa"/>
          </w:tcPr>
          <w:p w14:paraId="085AE96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sz w:val="24"/>
                <w:szCs w:val="24"/>
              </w:rPr>
            </w:pPr>
            <w:r>
              <w:rPr>
                <w:rFonts w:ascii="Times New Roman" w:hAnsi="Times New Roman" w:cs="Times New Roman"/>
                <w:sz w:val="24"/>
                <w:szCs w:val="24"/>
              </w:rPr>
              <w:t>100%</w:t>
            </w:r>
          </w:p>
        </w:tc>
      </w:tr>
    </w:tbl>
    <w:p w14:paraId="764A221C">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sz w:val="26"/>
          <w:szCs w:val="26"/>
        </w:rPr>
      </w:pPr>
    </w:p>
    <w:p w14:paraId="558688BF">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sz w:val="26"/>
          <w:szCs w:val="26"/>
        </w:rPr>
      </w:pPr>
      <w:r>
        <w:rPr>
          <w:rFonts w:ascii="Times New Roman" w:hAnsi="Times New Roman" w:cs="Times New Roman"/>
          <w:b/>
          <w:sz w:val="26"/>
          <w:szCs w:val="26"/>
        </w:rPr>
        <w:t>TRƯỜNG THCS PHÚ HÒA</w:t>
      </w:r>
    </w:p>
    <w:p w14:paraId="2538DC6F">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sz w:val="26"/>
          <w:szCs w:val="26"/>
          <w:lang w:val="en-GB"/>
        </w:rPr>
      </w:pPr>
      <w:r>
        <w:rPr>
          <w:rFonts w:ascii="Times New Roman" w:hAnsi="Times New Roman" w:cs="Times New Roman"/>
          <w:b/>
          <w:sz w:val="26"/>
          <w:szCs w:val="26"/>
        </w:rPr>
        <mc:AlternateContent>
          <mc:Choice Requires="wps">
            <w:drawing>
              <wp:anchor distT="0" distB="0" distL="114300" distR="114300" simplePos="0" relativeHeight="251659264" behindDoc="0" locked="0" layoutInCell="1" allowOverlap="1">
                <wp:simplePos x="0" y="0"/>
                <wp:positionH relativeFrom="column">
                  <wp:posOffset>361950</wp:posOffset>
                </wp:positionH>
                <wp:positionV relativeFrom="paragraph">
                  <wp:posOffset>186690</wp:posOffset>
                </wp:positionV>
                <wp:extent cx="10763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076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8.5pt;margin-top:14.7pt;height:0pt;width:84.75pt;z-index:251659264;mso-width-relative:page;mso-height-relative:page;" filled="f" stroked="t" coordsize="21600,21600" o:gfxdata="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N9GCV1gAAAAgBAAAPAAAAAAAAAAEAIAAAACIA&#10;AABkcnMvZG93bnJldi54bWxQSwECFAAUAAAACACHTuJApKyiH9IBAAC0AwAADgAAAAAAAAABACAA&#10;AAAlAQAAZHJzL2Uyb0RvYy54bWxQSwUGAAAAAAYABgBZAQAAaQUAAAAA&#10;">
                <v:fill on="f" focussize="0,0"/>
                <v:stroke weight="0.5pt" color="#000000 [3213]" miterlimit="8" joinstyle="miter"/>
                <v:imagedata o:title=""/>
                <o:lock v:ext="edit" aspectratio="f"/>
              </v:line>
            </w:pict>
          </mc:Fallback>
        </mc:AlternateContent>
      </w:r>
      <w:r>
        <w:rPr>
          <w:rFonts w:ascii="Times New Roman" w:hAnsi="Times New Roman" w:cs="Times New Roman"/>
          <w:b/>
          <w:sz w:val="26"/>
          <w:szCs w:val="26"/>
        </w:rPr>
        <w:t xml:space="preserve">   TỔ </w:t>
      </w:r>
      <w:r>
        <w:rPr>
          <w:rFonts w:ascii="Times New Roman" w:hAnsi="Times New Roman" w:cs="Times New Roman"/>
          <w:b/>
          <w:sz w:val="26"/>
          <w:szCs w:val="26"/>
          <w:lang w:val="vi-VN"/>
        </w:rPr>
        <w:t>KHTN</w:t>
      </w:r>
      <w:r>
        <w:rPr>
          <w:rFonts w:ascii="Times New Roman" w:hAnsi="Times New Roman" w:cs="Times New Roman"/>
          <w:b/>
          <w:sz w:val="26"/>
          <w:szCs w:val="26"/>
        </w:rPr>
        <w:t xml:space="preserve"> – CÔNG NGHỆ</w:t>
      </w:r>
      <w:r>
        <w:rPr>
          <w:rFonts w:ascii="Times New Roman" w:hAnsi="Times New Roman" w:cs="Times New Roman"/>
          <w:b/>
          <w:sz w:val="26"/>
          <w:szCs w:val="26"/>
          <w:lang w:val="en-GB"/>
        </w:rPr>
        <w:t xml:space="preserve">                            </w:t>
      </w:r>
    </w:p>
    <w:p w14:paraId="3DA597A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6"/>
          <w:szCs w:val="26"/>
          <w:lang w:val="vi-VN"/>
        </w:rPr>
      </w:pPr>
      <w:r>
        <w:rPr>
          <w:rFonts w:ascii="Times New Roman" w:hAnsi="Times New Roman" w:cs="Times New Roman"/>
          <w:b/>
          <w:sz w:val="26"/>
          <w:szCs w:val="26"/>
        </w:rPr>
        <w:t xml:space="preserve">BẢN ĐẶC TẢ ĐỀ KIỂM TRA </w:t>
      </w:r>
      <w:r>
        <w:rPr>
          <w:rFonts w:ascii="Times New Roman" w:hAnsi="Times New Roman" w:cs="Times New Roman"/>
          <w:b/>
          <w:sz w:val="26"/>
          <w:szCs w:val="26"/>
          <w:lang w:val="en-GB"/>
        </w:rPr>
        <w:t xml:space="preserve">CUỐI KỲ II </w:t>
      </w:r>
      <w:r>
        <w:rPr>
          <w:rFonts w:ascii="Times New Roman" w:hAnsi="Times New Roman" w:cs="Times New Roman"/>
          <w:b/>
          <w:sz w:val="26"/>
          <w:szCs w:val="26"/>
          <w:lang w:val="vi-VN"/>
        </w:rPr>
        <w:t>NĂM HỌC 2025</w:t>
      </w:r>
      <w:r>
        <w:rPr>
          <w:rFonts w:ascii="Times New Roman" w:hAnsi="Times New Roman" w:cs="Times New Roman"/>
          <w:b/>
          <w:sz w:val="26"/>
          <w:szCs w:val="26"/>
        </w:rPr>
        <w:t xml:space="preserve"> </w:t>
      </w:r>
      <w:r>
        <w:rPr>
          <w:rFonts w:ascii="Times New Roman" w:hAnsi="Times New Roman" w:cs="Times New Roman"/>
          <w:b/>
          <w:sz w:val="26"/>
          <w:szCs w:val="26"/>
          <w:lang w:val="vi-VN"/>
        </w:rPr>
        <w:t>-</w:t>
      </w:r>
      <w:r>
        <w:rPr>
          <w:rFonts w:ascii="Times New Roman" w:hAnsi="Times New Roman" w:cs="Times New Roman"/>
          <w:b/>
          <w:sz w:val="26"/>
          <w:szCs w:val="26"/>
        </w:rPr>
        <w:t xml:space="preserve"> </w:t>
      </w:r>
      <w:r>
        <w:rPr>
          <w:rFonts w:ascii="Times New Roman" w:hAnsi="Times New Roman" w:cs="Times New Roman"/>
          <w:b/>
          <w:sz w:val="26"/>
          <w:szCs w:val="26"/>
          <w:lang w:val="vi-VN"/>
        </w:rPr>
        <w:t>2026</w:t>
      </w:r>
    </w:p>
    <w:p w14:paraId="2870BC6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b/>
          <w:sz w:val="26"/>
          <w:szCs w:val="26"/>
          <w:lang w:val="vi-VN"/>
        </w:rPr>
      </w:pPr>
      <w:r>
        <w:rPr>
          <w:rFonts w:ascii="Times New Roman" w:hAnsi="Times New Roman" w:cs="Times New Roman"/>
          <w:b/>
          <w:sz w:val="26"/>
          <w:szCs w:val="26"/>
          <w:lang w:val="vi-VN"/>
        </w:rPr>
        <w:t>MÔN: CÔNG NGHỆ 7</w:t>
      </w:r>
    </w:p>
    <w:tbl>
      <w:tblPr>
        <w:tblStyle w:val="3"/>
        <w:tblW w:w="106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4"/>
        <w:gridCol w:w="1304"/>
        <w:gridCol w:w="2410"/>
        <w:gridCol w:w="2847"/>
        <w:gridCol w:w="840"/>
        <w:gridCol w:w="940"/>
        <w:gridCol w:w="900"/>
        <w:gridCol w:w="860"/>
      </w:tblGrid>
      <w:tr w14:paraId="3662D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9" w:hRule="atLeast"/>
          <w:jc w:val="center"/>
        </w:trPr>
        <w:tc>
          <w:tcPr>
            <w:tcW w:w="594" w:type="dxa"/>
            <w:vMerge w:val="restart"/>
          </w:tcPr>
          <w:p w14:paraId="07F8E4C2">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p w14:paraId="726CAD6E">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TT</w:t>
            </w:r>
          </w:p>
        </w:tc>
        <w:tc>
          <w:tcPr>
            <w:tcW w:w="1304" w:type="dxa"/>
            <w:vMerge w:val="restart"/>
          </w:tcPr>
          <w:p w14:paraId="4E4655B0">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p w14:paraId="7B521D2C">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Nội dung kiến thức</w:t>
            </w:r>
          </w:p>
        </w:tc>
        <w:tc>
          <w:tcPr>
            <w:tcW w:w="2410" w:type="dxa"/>
            <w:vMerge w:val="restart"/>
          </w:tcPr>
          <w:p w14:paraId="183611D4">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p w14:paraId="6D56BAC5">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Đơn vị</w:t>
            </w:r>
            <w:r>
              <w:rPr>
                <w:rFonts w:ascii="Times New Roman" w:hAnsi="Times New Roman" w:eastAsia="Calibri" w:cs="Times New Roman"/>
                <w:bCs/>
                <w:sz w:val="26"/>
                <w:szCs w:val="26"/>
                <w:lang w:val="vi-VN"/>
              </w:rPr>
              <w:t xml:space="preserve"> </w:t>
            </w:r>
            <w:r>
              <w:rPr>
                <w:rFonts w:ascii="Times New Roman" w:hAnsi="Times New Roman" w:eastAsia="Calibri" w:cs="Times New Roman"/>
                <w:bCs/>
                <w:sz w:val="26"/>
                <w:szCs w:val="26"/>
              </w:rPr>
              <w:t>kiến thức</w:t>
            </w:r>
          </w:p>
        </w:tc>
        <w:tc>
          <w:tcPr>
            <w:tcW w:w="2847" w:type="dxa"/>
            <w:vMerge w:val="restart"/>
          </w:tcPr>
          <w:p w14:paraId="3347FFB8">
            <w:pPr>
              <w:keepNext w:val="0"/>
              <w:pageBreakBefore w:val="0"/>
              <w:kinsoku/>
              <w:wordWrap/>
              <w:overflowPunct/>
              <w:topLinePunct w:val="0"/>
              <w:bidi w:val="0"/>
              <w:adjustRightInd/>
              <w:snapToGrid/>
              <w:spacing w:after="0" w:line="240" w:lineRule="auto"/>
              <w:textAlignment w:val="auto"/>
              <w:rPr>
                <w:rFonts w:ascii="Times New Roman" w:hAnsi="Times New Roman" w:eastAsia="Calibri" w:cs="Times New Roman"/>
                <w:bCs/>
                <w:sz w:val="26"/>
                <w:szCs w:val="26"/>
              </w:rPr>
            </w:pPr>
          </w:p>
          <w:p w14:paraId="6C29FBE6">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Mức độ kiến thức, kĩ năng cần kiểm tra, đánh giá</w:t>
            </w:r>
          </w:p>
        </w:tc>
        <w:tc>
          <w:tcPr>
            <w:tcW w:w="3540" w:type="dxa"/>
            <w:gridSpan w:val="4"/>
          </w:tcPr>
          <w:p w14:paraId="21B1A064">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Số câu hỏi theo mức độ nhận thức</w:t>
            </w:r>
          </w:p>
        </w:tc>
      </w:tr>
      <w:tr w14:paraId="44A5E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6" w:hRule="atLeast"/>
          <w:jc w:val="center"/>
        </w:trPr>
        <w:tc>
          <w:tcPr>
            <w:tcW w:w="594" w:type="dxa"/>
            <w:vMerge w:val="continue"/>
          </w:tcPr>
          <w:p w14:paraId="09D04C3C">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1304" w:type="dxa"/>
            <w:vMerge w:val="continue"/>
          </w:tcPr>
          <w:p w14:paraId="17093FF0">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2410" w:type="dxa"/>
            <w:vMerge w:val="continue"/>
          </w:tcPr>
          <w:p w14:paraId="58E69F1F">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2847" w:type="dxa"/>
            <w:vMerge w:val="continue"/>
          </w:tcPr>
          <w:p w14:paraId="2273464D">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840" w:type="dxa"/>
            <w:vAlign w:val="center"/>
          </w:tcPr>
          <w:p w14:paraId="3B5CA9E0">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Nhận biết</w:t>
            </w:r>
          </w:p>
        </w:tc>
        <w:tc>
          <w:tcPr>
            <w:tcW w:w="940" w:type="dxa"/>
            <w:vAlign w:val="center"/>
          </w:tcPr>
          <w:p w14:paraId="6CEDCF2A">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Thông hiểu</w:t>
            </w:r>
          </w:p>
        </w:tc>
        <w:tc>
          <w:tcPr>
            <w:tcW w:w="900" w:type="dxa"/>
            <w:vAlign w:val="center"/>
          </w:tcPr>
          <w:p w14:paraId="7A316176">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Vận dụng</w:t>
            </w:r>
          </w:p>
        </w:tc>
        <w:tc>
          <w:tcPr>
            <w:tcW w:w="860" w:type="dxa"/>
            <w:vAlign w:val="center"/>
          </w:tcPr>
          <w:p w14:paraId="5374D896">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Vận dụng cao</w:t>
            </w:r>
          </w:p>
        </w:tc>
      </w:tr>
      <w:tr w14:paraId="03E90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5" w:hRule="atLeast"/>
          <w:jc w:val="center"/>
        </w:trPr>
        <w:tc>
          <w:tcPr>
            <w:tcW w:w="594" w:type="dxa"/>
            <w:vMerge w:val="restart"/>
          </w:tcPr>
          <w:p w14:paraId="2AD8854E">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1</w:t>
            </w:r>
          </w:p>
          <w:p w14:paraId="4F7EDD1F">
            <w:pPr>
              <w:keepNext w:val="0"/>
              <w:pageBreakBefore w:val="0"/>
              <w:kinsoku/>
              <w:wordWrap/>
              <w:overflowPunct/>
              <w:topLinePunct w:val="0"/>
              <w:bidi w:val="0"/>
              <w:adjustRightInd/>
              <w:snapToGrid/>
              <w:spacing w:after="0" w:line="240" w:lineRule="auto"/>
              <w:textAlignment w:val="auto"/>
              <w:rPr>
                <w:rFonts w:ascii="Times New Roman" w:hAnsi="Times New Roman" w:eastAsia="Calibri" w:cs="Times New Roman"/>
                <w:bCs/>
                <w:sz w:val="26"/>
                <w:szCs w:val="26"/>
              </w:rPr>
            </w:pPr>
          </w:p>
        </w:tc>
        <w:tc>
          <w:tcPr>
            <w:tcW w:w="1304" w:type="dxa"/>
            <w:vMerge w:val="restart"/>
          </w:tcPr>
          <w:p w14:paraId="50F5DBA8">
            <w:pPr>
              <w:keepNext w:val="0"/>
              <w:pageBreakBefore w:val="0"/>
              <w:kinsoku/>
              <w:wordWrap/>
              <w:overflowPunct/>
              <w:topLinePunct w:val="0"/>
              <w:bidi w:val="0"/>
              <w:adjustRightInd/>
              <w:snapToGrid/>
              <w:spacing w:after="0" w:line="240" w:lineRule="auto"/>
              <w:textAlignment w:val="auto"/>
              <w:rPr>
                <w:rFonts w:ascii="Times New Roman" w:hAnsi="Times New Roman" w:eastAsia="Calibri" w:cs="Times New Roman"/>
                <w:bCs/>
                <w:sz w:val="26"/>
                <w:szCs w:val="26"/>
              </w:rPr>
            </w:pPr>
            <w:r>
              <w:rPr>
                <w:rFonts w:ascii="Times New Roman" w:hAnsi="Times New Roman" w:cs="Times New Roman"/>
                <w:sz w:val="26"/>
                <w:szCs w:val="26"/>
                <w:lang w:val="en-GB"/>
              </w:rPr>
              <w:t>Chương 4 - Mở đầu về nuôi</w:t>
            </w:r>
            <w:r>
              <w:rPr>
                <w:rFonts w:ascii="Times New Roman" w:hAnsi="Times New Roman" w:eastAsia="Times New Roman" w:cs="Times New Roman"/>
                <w:bCs/>
                <w:sz w:val="26"/>
                <w:szCs w:val="26"/>
                <w:lang w:val="en-GB"/>
              </w:rPr>
              <w:t xml:space="preserve"> </w:t>
            </w:r>
          </w:p>
        </w:tc>
        <w:tc>
          <w:tcPr>
            <w:tcW w:w="2410" w:type="dxa"/>
            <w:vAlign w:val="center"/>
          </w:tcPr>
          <w:p w14:paraId="02F89D5E">
            <w:pPr>
              <w:pStyle w:val="8"/>
              <w:keepNext w:val="0"/>
              <w:pageBreakBefore w:val="0"/>
              <w:tabs>
                <w:tab w:val="left" w:pos="334"/>
              </w:tabs>
              <w:kinsoku/>
              <w:wordWrap/>
              <w:overflowPunct/>
              <w:topLinePunct w:val="0"/>
              <w:bidi w:val="0"/>
              <w:adjustRightInd/>
              <w:snapToGrid/>
              <w:spacing w:after="0" w:line="240" w:lineRule="auto"/>
              <w:ind w:left="107" w:right="96"/>
              <w:jc w:val="both"/>
              <w:textAlignment w:val="auto"/>
              <w:rPr>
                <w:bCs/>
                <w:sz w:val="26"/>
                <w:szCs w:val="26"/>
              </w:rPr>
            </w:pPr>
            <w:r>
              <w:rPr>
                <w:sz w:val="26"/>
                <w:szCs w:val="26"/>
                <w:lang w:val="en-GB"/>
              </w:rPr>
              <w:t>Bài 8 - Nghề chăn nuôi ở Việt Nam</w:t>
            </w:r>
          </w:p>
        </w:tc>
        <w:tc>
          <w:tcPr>
            <w:tcW w:w="2847" w:type="dxa"/>
          </w:tcPr>
          <w:p w14:paraId="16B9D0C1">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Calibri" w:cs="Times New Roman"/>
                <w:b/>
                <w:sz w:val="26"/>
                <w:szCs w:val="26"/>
                <w:lang w:val="vi"/>
              </w:rPr>
            </w:pPr>
            <w:r>
              <w:rPr>
                <w:rFonts w:ascii="Times New Roman" w:hAnsi="Times New Roman" w:eastAsia="Times New Roman" w:cs="Times New Roman"/>
                <w:b/>
                <w:sz w:val="26"/>
                <w:szCs w:val="26"/>
                <w:lang w:val="vi"/>
              </w:rPr>
              <w:t>*</w:t>
            </w:r>
            <w:r>
              <w:rPr>
                <w:rFonts w:ascii="Times New Roman" w:hAnsi="Times New Roman" w:eastAsia="Calibri" w:cs="Times New Roman"/>
                <w:b/>
                <w:sz w:val="26"/>
                <w:szCs w:val="26"/>
                <w:lang w:val="vi"/>
              </w:rPr>
              <w:t xml:space="preserve"> Nhận biết: </w:t>
            </w:r>
            <w:r>
              <w:rPr>
                <w:rFonts w:ascii="Times New Roman" w:hAnsi="Times New Roman" w:eastAsia="Calibri" w:cs="Times New Roman"/>
                <w:bCs/>
                <w:sz w:val="26"/>
                <w:szCs w:val="26"/>
                <w:lang w:val="vi"/>
              </w:rPr>
              <w:t>Nhận biết được vai trò của chăn nuôi</w:t>
            </w:r>
          </w:p>
          <w:p w14:paraId="5EBACC3C">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bCs/>
                <w:sz w:val="26"/>
                <w:szCs w:val="26"/>
                <w:lang w:val="vi"/>
              </w:rPr>
            </w:pPr>
          </w:p>
        </w:tc>
        <w:tc>
          <w:tcPr>
            <w:tcW w:w="840" w:type="dxa"/>
          </w:tcPr>
          <w:p w14:paraId="3F39FC07">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1</w:t>
            </w:r>
          </w:p>
        </w:tc>
        <w:tc>
          <w:tcPr>
            <w:tcW w:w="940" w:type="dxa"/>
            <w:vAlign w:val="center"/>
          </w:tcPr>
          <w:p w14:paraId="2E867767">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p>
        </w:tc>
        <w:tc>
          <w:tcPr>
            <w:tcW w:w="900" w:type="dxa"/>
            <w:vAlign w:val="center"/>
          </w:tcPr>
          <w:p w14:paraId="779F829B">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860" w:type="dxa"/>
            <w:vAlign w:val="center"/>
          </w:tcPr>
          <w:p w14:paraId="3D626C7E">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p>
        </w:tc>
      </w:tr>
      <w:tr w14:paraId="6A8D7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8" w:hRule="atLeast"/>
          <w:jc w:val="center"/>
        </w:trPr>
        <w:tc>
          <w:tcPr>
            <w:tcW w:w="594" w:type="dxa"/>
            <w:vMerge w:val="continue"/>
          </w:tcPr>
          <w:p w14:paraId="1D757C6E">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1304" w:type="dxa"/>
            <w:vMerge w:val="continue"/>
          </w:tcPr>
          <w:p w14:paraId="3F335477">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2410" w:type="dxa"/>
            <w:vAlign w:val="center"/>
          </w:tcPr>
          <w:p w14:paraId="2F3C1E2A">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sz w:val="26"/>
                <w:szCs w:val="26"/>
              </w:rPr>
            </w:pPr>
            <w:r>
              <w:rPr>
                <w:rFonts w:ascii="Times New Roman" w:hAnsi="Times New Roman" w:cs="Times New Roman"/>
                <w:sz w:val="26"/>
                <w:szCs w:val="26"/>
                <w:lang w:val="en-GB"/>
              </w:rPr>
              <w:t>Bài 9 - Một số phương thức chăn nuôi ở Việt Nam</w:t>
            </w:r>
          </w:p>
        </w:tc>
        <w:tc>
          <w:tcPr>
            <w:tcW w:w="2847" w:type="dxa"/>
          </w:tcPr>
          <w:p w14:paraId="305E0F4B">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rPr>
            </w:pPr>
            <w:r>
              <w:rPr>
                <w:rFonts w:ascii="Times New Roman" w:hAnsi="Times New Roman" w:eastAsia="Times New Roman" w:cs="Times New Roman"/>
                <w:b/>
                <w:sz w:val="26"/>
                <w:szCs w:val="26"/>
              </w:rPr>
              <w:t>*</w:t>
            </w:r>
            <w:r>
              <w:rPr>
                <w:rFonts w:ascii="Times New Roman" w:hAnsi="Times New Roman" w:eastAsia="Calibri" w:cs="Times New Roman"/>
                <w:b/>
                <w:sz w:val="26"/>
                <w:szCs w:val="26"/>
              </w:rPr>
              <w:t xml:space="preserve"> Nhận biết</w:t>
            </w:r>
            <w:r>
              <w:rPr>
                <w:rFonts w:ascii="Times New Roman" w:hAnsi="Times New Roman" w:eastAsia="Calibri" w:cs="Times New Roman"/>
                <w:b/>
                <w:sz w:val="26"/>
                <w:szCs w:val="26"/>
                <w:lang w:val="vi-VN"/>
              </w:rPr>
              <w:t xml:space="preserve">: </w:t>
            </w:r>
            <w:r>
              <w:rPr>
                <w:rFonts w:ascii="Times New Roman" w:hAnsi="Times New Roman" w:eastAsia="Times New Roman" w:cs="Times New Roman"/>
                <w:bCs/>
                <w:sz w:val="26"/>
                <w:szCs w:val="26"/>
                <w:lang w:val="en-GB"/>
              </w:rPr>
              <w:t>Nhận biết được một số phương thức chăn nuôi phổ biến</w:t>
            </w:r>
          </w:p>
          <w:p w14:paraId="237D8884">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sz w:val="26"/>
                <w:szCs w:val="26"/>
              </w:rPr>
            </w:pPr>
          </w:p>
        </w:tc>
        <w:tc>
          <w:tcPr>
            <w:tcW w:w="840" w:type="dxa"/>
            <w:tcBorders>
              <w:bottom w:val="single" w:color="000000" w:sz="4" w:space="0"/>
            </w:tcBorders>
            <w:vAlign w:val="center"/>
          </w:tcPr>
          <w:p w14:paraId="21EAE262">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1</w:t>
            </w:r>
          </w:p>
        </w:tc>
        <w:tc>
          <w:tcPr>
            <w:tcW w:w="940" w:type="dxa"/>
            <w:vAlign w:val="center"/>
          </w:tcPr>
          <w:p w14:paraId="4AFB8671">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p>
        </w:tc>
        <w:tc>
          <w:tcPr>
            <w:tcW w:w="900" w:type="dxa"/>
            <w:vAlign w:val="center"/>
          </w:tcPr>
          <w:p w14:paraId="2E6189C6">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860" w:type="dxa"/>
            <w:vAlign w:val="center"/>
          </w:tcPr>
          <w:p w14:paraId="6EEF39E8">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r>
      <w:tr w14:paraId="2FC12C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jc w:val="center"/>
        </w:trPr>
        <w:tc>
          <w:tcPr>
            <w:tcW w:w="594" w:type="dxa"/>
            <w:vMerge w:val="restart"/>
          </w:tcPr>
          <w:p w14:paraId="5001A13A">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2</w:t>
            </w:r>
          </w:p>
        </w:tc>
        <w:tc>
          <w:tcPr>
            <w:tcW w:w="1304" w:type="dxa"/>
            <w:vMerge w:val="restart"/>
          </w:tcPr>
          <w:p w14:paraId="6992FBB2">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cs="Times New Roman"/>
                <w:sz w:val="26"/>
                <w:szCs w:val="26"/>
                <w:lang w:val="en-GB"/>
              </w:rPr>
              <w:t>Chương 5- Nuôi dưỡng chăm sóc và phòng trị bệnh cho vật nuôi</w:t>
            </w:r>
          </w:p>
        </w:tc>
        <w:tc>
          <w:tcPr>
            <w:tcW w:w="2410" w:type="dxa"/>
            <w:vMerge w:val="restart"/>
            <w:vAlign w:val="center"/>
          </w:tcPr>
          <w:p w14:paraId="46CEBC65">
            <w:pPr>
              <w:keepNext w:val="0"/>
              <w:pageBreakBefore w:val="0"/>
              <w:kinsoku/>
              <w:wordWrap/>
              <w:overflowPunct/>
              <w:topLinePunct w:val="0"/>
              <w:bidi w:val="0"/>
              <w:adjustRightInd/>
              <w:snapToGrid/>
              <w:spacing w:after="0" w:line="240" w:lineRule="auto"/>
              <w:textAlignment w:val="auto"/>
              <w:rPr>
                <w:rFonts w:ascii="Times New Roman" w:hAnsi="Times New Roman" w:eastAsia="Calibri" w:cs="Times New Roman"/>
                <w:bCs/>
                <w:sz w:val="26"/>
                <w:szCs w:val="26"/>
              </w:rPr>
            </w:pPr>
            <w:r>
              <w:rPr>
                <w:rFonts w:ascii="Times New Roman" w:hAnsi="Times New Roman" w:eastAsia="Times New Roman" w:cs="Times New Roman"/>
                <w:sz w:val="26"/>
                <w:szCs w:val="26"/>
                <w:lang w:val="en-GB"/>
              </w:rPr>
              <w:t>Bài  10 - Kĩ thuật nuôi dưỡng và chăm sóc vật nuôi</w:t>
            </w:r>
          </w:p>
        </w:tc>
        <w:tc>
          <w:tcPr>
            <w:tcW w:w="2847" w:type="dxa"/>
            <w:vMerge w:val="restart"/>
          </w:tcPr>
          <w:p w14:paraId="041E5BA4">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sz w:val="26"/>
                <w:szCs w:val="26"/>
                <w:lang w:val="en-GB"/>
              </w:rPr>
            </w:pPr>
            <w:r>
              <w:rPr>
                <w:rFonts w:ascii="Times New Roman" w:hAnsi="Times New Roman" w:eastAsia="Times New Roman" w:cs="Times New Roman"/>
                <w:b/>
                <w:sz w:val="26"/>
                <w:szCs w:val="26"/>
                <w:lang w:val="en-GB"/>
              </w:rPr>
              <w:t>*Nhận biết:</w:t>
            </w:r>
            <w:r>
              <w:rPr>
                <w:rFonts w:ascii="Times New Roman" w:hAnsi="Times New Roman" w:eastAsia="Times New Roman" w:cs="Times New Roman"/>
                <w:bCs/>
                <w:sz w:val="26"/>
                <w:szCs w:val="26"/>
                <w:lang w:val="vi-VN"/>
              </w:rPr>
              <w:t xml:space="preserve"> </w:t>
            </w:r>
            <w:r>
              <w:rPr>
                <w:rFonts w:ascii="Times New Roman" w:hAnsi="Times New Roman" w:eastAsia="Times New Roman" w:cs="Times New Roman"/>
                <w:bCs/>
                <w:sz w:val="26"/>
                <w:szCs w:val="26"/>
                <w:lang w:val="en-GB"/>
              </w:rPr>
              <w:t>Nêu được vai trò của việc nuôi dưỡng, chăm sóc và phòng trị bệnh cho vật nuôi</w:t>
            </w:r>
          </w:p>
          <w:p w14:paraId="50BEDFE4">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sz w:val="26"/>
                <w:szCs w:val="26"/>
              </w:rPr>
            </w:pPr>
            <w:r>
              <w:rPr>
                <w:rFonts w:ascii="Times New Roman" w:hAnsi="Times New Roman" w:eastAsia="Times New Roman" w:cs="Times New Roman"/>
                <w:b/>
                <w:sz w:val="26"/>
                <w:szCs w:val="26"/>
              </w:rPr>
              <w:t>* Thông hiểu</w:t>
            </w:r>
            <w:r>
              <w:rPr>
                <w:rFonts w:ascii="Times New Roman" w:hAnsi="Times New Roman" w:eastAsia="Times New Roman" w:cs="Times New Roman"/>
                <w:b/>
                <w:sz w:val="26"/>
                <w:szCs w:val="26"/>
                <w:lang w:val="vi-VN"/>
              </w:rPr>
              <w:t xml:space="preserve">: </w:t>
            </w:r>
          </w:p>
          <w:p w14:paraId="1BAE5A1A">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Arial" w:cs="Times New Roman"/>
                <w:color w:val="000000"/>
                <w:sz w:val="26"/>
                <w:szCs w:val="26"/>
                <w:shd w:val="clear" w:color="auto" w:fill="FFFFFF"/>
                <w:lang w:val="en-GB"/>
              </w:rPr>
            </w:pPr>
            <w:r>
              <w:rPr>
                <w:rFonts w:ascii="Times New Roman" w:hAnsi="Times New Roman" w:eastAsia="Times New Roman" w:cs="Times New Roman"/>
                <w:b/>
                <w:sz w:val="26"/>
                <w:szCs w:val="26"/>
              </w:rPr>
              <w:t xml:space="preserve">- </w:t>
            </w:r>
            <w:r>
              <w:rPr>
                <w:rFonts w:ascii="Times New Roman" w:hAnsi="Times New Roman" w:eastAsia="Arial" w:cs="Times New Roman"/>
                <w:color w:val="000000"/>
                <w:sz w:val="26"/>
                <w:szCs w:val="26"/>
                <w:shd w:val="clear" w:color="auto" w:fill="FFFFFF"/>
                <w:lang w:val="en-GB"/>
              </w:rPr>
              <w:t>Giải thích được cách tạo miễn dich khi tiêm vacxin cho vật nuôi</w:t>
            </w:r>
          </w:p>
          <w:p w14:paraId="4EEC89B1">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sz w:val="26"/>
                <w:szCs w:val="26"/>
              </w:rPr>
            </w:pPr>
            <w:r>
              <w:rPr>
                <w:rFonts w:ascii="Times New Roman" w:hAnsi="Times New Roman" w:eastAsia="Arial" w:cs="Times New Roman"/>
                <w:color w:val="000000"/>
                <w:sz w:val="26"/>
                <w:szCs w:val="26"/>
                <w:shd w:val="clear" w:color="auto" w:fill="FFFFFF"/>
                <w:lang w:val="en-GB"/>
              </w:rPr>
              <w:t>- Làm rõ yêu cầu cần đạt khi nuôi dưỡng và chăm sóc cho vật nuôi</w:t>
            </w:r>
          </w:p>
          <w:p w14:paraId="0AC361C7">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bCs/>
                <w:sz w:val="26"/>
                <w:szCs w:val="26"/>
                <w:lang w:val="en-GB"/>
              </w:rPr>
            </w:pPr>
          </w:p>
        </w:tc>
        <w:tc>
          <w:tcPr>
            <w:tcW w:w="840" w:type="dxa"/>
            <w:tcBorders>
              <w:bottom w:val="nil"/>
            </w:tcBorders>
            <w:vAlign w:val="center"/>
          </w:tcPr>
          <w:p w14:paraId="23F06DEF">
            <w:pPr>
              <w:keepNext w:val="0"/>
              <w:pageBreakBefore w:val="0"/>
              <w:kinsoku/>
              <w:wordWrap/>
              <w:overflowPunct/>
              <w:topLinePunct w:val="0"/>
              <w:bidi w:val="0"/>
              <w:adjustRightInd/>
              <w:snapToGrid/>
              <w:spacing w:after="0" w:line="240" w:lineRule="auto"/>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3</w:t>
            </w:r>
          </w:p>
          <w:p w14:paraId="048AC9F7">
            <w:pPr>
              <w:keepNext w:val="0"/>
              <w:pageBreakBefore w:val="0"/>
              <w:kinsoku/>
              <w:wordWrap/>
              <w:overflowPunct/>
              <w:topLinePunct w:val="0"/>
              <w:bidi w:val="0"/>
              <w:adjustRightInd/>
              <w:snapToGrid/>
              <w:spacing w:after="0" w:line="240" w:lineRule="auto"/>
              <w:textAlignment w:val="auto"/>
              <w:rPr>
                <w:rFonts w:ascii="Times New Roman" w:hAnsi="Times New Roman" w:eastAsia="Calibri" w:cs="Times New Roman"/>
                <w:bCs/>
                <w:sz w:val="26"/>
                <w:szCs w:val="26"/>
                <w:lang w:val="en-GB"/>
              </w:rPr>
            </w:pPr>
          </w:p>
        </w:tc>
        <w:tc>
          <w:tcPr>
            <w:tcW w:w="940" w:type="dxa"/>
            <w:vMerge w:val="restart"/>
            <w:vAlign w:val="center"/>
          </w:tcPr>
          <w:p w14:paraId="5CF5A00D">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2</w:t>
            </w:r>
          </w:p>
        </w:tc>
        <w:tc>
          <w:tcPr>
            <w:tcW w:w="900" w:type="dxa"/>
            <w:vMerge w:val="restart"/>
            <w:vAlign w:val="center"/>
          </w:tcPr>
          <w:p w14:paraId="596B57F4">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p>
        </w:tc>
        <w:tc>
          <w:tcPr>
            <w:tcW w:w="860" w:type="dxa"/>
            <w:vMerge w:val="restart"/>
            <w:vAlign w:val="center"/>
          </w:tcPr>
          <w:p w14:paraId="061A0868">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r>
      <w:tr w14:paraId="375DD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594" w:type="dxa"/>
            <w:vMerge w:val="continue"/>
          </w:tcPr>
          <w:p w14:paraId="20CDCB30">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1304" w:type="dxa"/>
            <w:vMerge w:val="continue"/>
          </w:tcPr>
          <w:p w14:paraId="11F8A6EA">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2410" w:type="dxa"/>
            <w:vMerge w:val="continue"/>
            <w:vAlign w:val="center"/>
          </w:tcPr>
          <w:p w14:paraId="0B281483">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Times New Roman" w:cs="Times New Roman"/>
                <w:bCs/>
                <w:sz w:val="26"/>
                <w:szCs w:val="26"/>
              </w:rPr>
            </w:pPr>
          </w:p>
        </w:tc>
        <w:tc>
          <w:tcPr>
            <w:tcW w:w="2847" w:type="dxa"/>
            <w:vMerge w:val="continue"/>
          </w:tcPr>
          <w:p w14:paraId="1BA78D3B">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p>
        </w:tc>
        <w:tc>
          <w:tcPr>
            <w:tcW w:w="840" w:type="dxa"/>
            <w:tcBorders>
              <w:top w:val="nil"/>
              <w:bottom w:val="single" w:color="auto" w:sz="4" w:space="0"/>
            </w:tcBorders>
            <w:vAlign w:val="center"/>
          </w:tcPr>
          <w:p w14:paraId="05E1C749">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p>
        </w:tc>
        <w:tc>
          <w:tcPr>
            <w:tcW w:w="940" w:type="dxa"/>
            <w:vMerge w:val="continue"/>
            <w:vAlign w:val="center"/>
          </w:tcPr>
          <w:p w14:paraId="41A6ED7F">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p>
        </w:tc>
        <w:tc>
          <w:tcPr>
            <w:tcW w:w="900" w:type="dxa"/>
            <w:vMerge w:val="continue"/>
            <w:vAlign w:val="center"/>
          </w:tcPr>
          <w:p w14:paraId="3BF200E5">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860" w:type="dxa"/>
            <w:vMerge w:val="continue"/>
            <w:vAlign w:val="center"/>
          </w:tcPr>
          <w:p w14:paraId="4E193046">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r>
      <w:tr w14:paraId="17441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jc w:val="center"/>
        </w:trPr>
        <w:tc>
          <w:tcPr>
            <w:tcW w:w="594" w:type="dxa"/>
            <w:vMerge w:val="continue"/>
          </w:tcPr>
          <w:p w14:paraId="26953281">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1304" w:type="dxa"/>
            <w:vMerge w:val="continue"/>
          </w:tcPr>
          <w:p w14:paraId="44BF40F3">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2410" w:type="dxa"/>
          </w:tcPr>
          <w:p w14:paraId="782B8C0E">
            <w:pPr>
              <w:keepNext w:val="0"/>
              <w:pageBreakBefore w:val="0"/>
              <w:widowControl w:val="0"/>
              <w:tabs>
                <w:tab w:val="left" w:pos="315"/>
              </w:tabs>
              <w:kinsoku/>
              <w:wordWrap/>
              <w:overflowPunct/>
              <w:topLinePunct w:val="0"/>
              <w:bidi w:val="0"/>
              <w:adjustRightInd/>
              <w:snapToGrid/>
              <w:spacing w:after="0" w:line="240" w:lineRule="auto"/>
              <w:jc w:val="both"/>
              <w:textAlignment w:val="auto"/>
              <w:rPr>
                <w:rFonts w:ascii="Times New Roman" w:hAnsi="Times New Roman" w:cs="Times New Roman"/>
                <w:bCs/>
                <w:iCs/>
                <w:color w:val="000000" w:themeColor="text1"/>
                <w:sz w:val="26"/>
                <w:szCs w:val="26"/>
                <w14:textFill>
                  <w14:solidFill>
                    <w14:schemeClr w14:val="tx1"/>
                  </w14:solidFill>
                </w14:textFill>
              </w:rPr>
            </w:pPr>
            <w:r>
              <w:rPr>
                <w:rFonts w:ascii="Times New Roman" w:hAnsi="Times New Roman" w:cs="Times New Roman"/>
                <w:bCs/>
                <w:iCs/>
                <w:color w:val="000000" w:themeColor="text1"/>
                <w:sz w:val="26"/>
                <w:szCs w:val="26"/>
                <w:lang w:val="en-GB"/>
                <w14:textFill>
                  <w14:solidFill>
                    <w14:schemeClr w14:val="tx1"/>
                  </w14:solidFill>
                </w14:textFill>
              </w:rPr>
              <w:t>Bài 11 - Kĩ thuật chăn nuôi gà thịt thả vườn</w:t>
            </w:r>
          </w:p>
        </w:tc>
        <w:tc>
          <w:tcPr>
            <w:tcW w:w="2847" w:type="dxa"/>
            <w:tcBorders>
              <w:right w:val="single" w:color="auto" w:sz="4" w:space="0"/>
            </w:tcBorders>
          </w:tcPr>
          <w:p w14:paraId="5C92CA0D">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sz w:val="26"/>
                <w:szCs w:val="26"/>
                <w:lang w:val="en-GB"/>
              </w:rPr>
            </w:pPr>
            <w:r>
              <w:rPr>
                <w:rFonts w:ascii="Times New Roman" w:hAnsi="Times New Roman" w:eastAsia="Times New Roman" w:cs="Times New Roman"/>
                <w:b/>
                <w:sz w:val="26"/>
                <w:szCs w:val="26"/>
                <w:lang w:val="en-GB"/>
              </w:rPr>
              <w:t>* Nhận biết:</w:t>
            </w:r>
          </w:p>
          <w:p w14:paraId="3A3871BD">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p>
          <w:p w14:paraId="39A8F6DD">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 Trình bày các bước trong chăn nuôi</w:t>
            </w:r>
          </w:p>
          <w:p w14:paraId="3D1160B4">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sz w:val="26"/>
                <w:szCs w:val="26"/>
                <w:lang w:val="en-GB"/>
              </w:rPr>
            </w:pPr>
            <w:r>
              <w:rPr>
                <w:rFonts w:ascii="Times New Roman" w:hAnsi="Times New Roman" w:eastAsia="Times New Roman" w:cs="Times New Roman"/>
                <w:bCs/>
                <w:sz w:val="26"/>
                <w:szCs w:val="26"/>
                <w:lang w:val="en-GB"/>
              </w:rPr>
              <w:t>- Nhận biết được các loại bạn mà vật nuôi thường mắc phải</w:t>
            </w:r>
          </w:p>
          <w:p w14:paraId="589175AE">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 xml:space="preserve">* Thông hiểu: </w:t>
            </w:r>
          </w:p>
          <w:p w14:paraId="371EA314">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 Xác đinh được kĩ thuật nuôi dưỡng, chăm sóc gà</w:t>
            </w:r>
          </w:p>
          <w:p w14:paraId="5F5C6A4D">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p>
        </w:tc>
        <w:tc>
          <w:tcPr>
            <w:tcW w:w="840" w:type="dxa"/>
            <w:tcBorders>
              <w:top w:val="single" w:color="auto" w:sz="4" w:space="0"/>
              <w:left w:val="single" w:color="auto" w:sz="4" w:space="0"/>
              <w:bottom w:val="single" w:color="auto" w:sz="4" w:space="0"/>
              <w:right w:val="single" w:color="auto" w:sz="4" w:space="0"/>
            </w:tcBorders>
            <w:vAlign w:val="center"/>
          </w:tcPr>
          <w:p w14:paraId="776700DC">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3</w:t>
            </w:r>
          </w:p>
        </w:tc>
        <w:tc>
          <w:tcPr>
            <w:tcW w:w="940" w:type="dxa"/>
            <w:tcBorders>
              <w:left w:val="single" w:color="auto" w:sz="4" w:space="0"/>
            </w:tcBorders>
            <w:vAlign w:val="center"/>
          </w:tcPr>
          <w:p w14:paraId="4C1BA66B">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p>
          <w:p w14:paraId="14C4DFCB">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1</w:t>
            </w:r>
          </w:p>
        </w:tc>
        <w:tc>
          <w:tcPr>
            <w:tcW w:w="900" w:type="dxa"/>
            <w:vAlign w:val="center"/>
          </w:tcPr>
          <w:p w14:paraId="5FCA31BB">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860" w:type="dxa"/>
            <w:vAlign w:val="center"/>
          </w:tcPr>
          <w:p w14:paraId="6AE2BB9B">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r>
      <w:tr w14:paraId="0EE3B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jc w:val="center"/>
        </w:trPr>
        <w:tc>
          <w:tcPr>
            <w:tcW w:w="594" w:type="dxa"/>
            <w:vMerge w:val="restart"/>
          </w:tcPr>
          <w:p w14:paraId="68140480">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3</w:t>
            </w:r>
          </w:p>
        </w:tc>
        <w:tc>
          <w:tcPr>
            <w:tcW w:w="1304" w:type="dxa"/>
            <w:vMerge w:val="restart"/>
            <w:vAlign w:val="center"/>
          </w:tcPr>
          <w:p w14:paraId="62FD88ED">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cs="Times New Roman"/>
                <w:sz w:val="26"/>
                <w:szCs w:val="26"/>
              </w:rPr>
              <w:t>Chương 6- Nuôi Thủy sản</w:t>
            </w:r>
          </w:p>
        </w:tc>
        <w:tc>
          <w:tcPr>
            <w:tcW w:w="2410" w:type="dxa"/>
          </w:tcPr>
          <w:p w14:paraId="337AD18D">
            <w:pPr>
              <w:keepNext w:val="0"/>
              <w:pageBreakBefore w:val="0"/>
              <w:widowControl w:val="0"/>
              <w:tabs>
                <w:tab w:val="left" w:pos="315"/>
              </w:tabs>
              <w:kinsoku/>
              <w:wordWrap/>
              <w:overflowPunct/>
              <w:topLinePunct w:val="0"/>
              <w:bidi w:val="0"/>
              <w:adjustRightInd/>
              <w:snapToGrid/>
              <w:spacing w:after="0" w:line="240" w:lineRule="auto"/>
              <w:jc w:val="both"/>
              <w:textAlignment w:val="auto"/>
              <w:rPr>
                <w:rFonts w:ascii="Times New Roman" w:hAnsi="Times New Roman" w:cs="Times New Roman"/>
                <w:bCs/>
                <w:iCs/>
                <w:color w:val="000000" w:themeColor="text1"/>
                <w:sz w:val="26"/>
                <w:szCs w:val="26"/>
                <w:lang w:val="en-GB"/>
                <w14:textFill>
                  <w14:solidFill>
                    <w14:schemeClr w14:val="tx1"/>
                  </w14:solidFill>
                </w14:textFill>
              </w:rPr>
            </w:pPr>
            <w:r>
              <w:rPr>
                <w:rFonts w:ascii="Times New Roman" w:hAnsi="Times New Roman" w:cs="Times New Roman"/>
                <w:bCs/>
                <w:iCs/>
                <w:color w:val="000000" w:themeColor="text1"/>
                <w:sz w:val="26"/>
                <w:szCs w:val="26"/>
                <w:lang w:val="en-GB"/>
                <w14:textFill>
                  <w14:solidFill>
                    <w14:schemeClr w14:val="tx1"/>
                  </w14:solidFill>
                </w14:textFill>
              </w:rPr>
              <w:t>Bài 12- Ngành thủy sản ở VN</w:t>
            </w:r>
          </w:p>
        </w:tc>
        <w:tc>
          <w:tcPr>
            <w:tcW w:w="2847" w:type="dxa"/>
            <w:tcBorders>
              <w:right w:val="single" w:color="auto" w:sz="4" w:space="0"/>
            </w:tcBorders>
          </w:tcPr>
          <w:p w14:paraId="198E603D">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*Nhận biết:</w:t>
            </w:r>
          </w:p>
          <w:p w14:paraId="038C147A">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 Kể tên được các loại thủy sản và môi trường sống của thủy sản</w:t>
            </w:r>
          </w:p>
          <w:p w14:paraId="27563E54">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*Thông hiểu:</w:t>
            </w:r>
          </w:p>
          <w:p w14:paraId="09C5E5D1">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sz w:val="26"/>
                <w:szCs w:val="26"/>
                <w:lang w:val="en-GB"/>
              </w:rPr>
            </w:pPr>
            <w:r>
              <w:rPr>
                <w:rFonts w:ascii="Times New Roman" w:hAnsi="Times New Roman" w:eastAsia="Times New Roman" w:cs="Times New Roman"/>
                <w:bCs/>
                <w:sz w:val="26"/>
                <w:szCs w:val="26"/>
                <w:lang w:val="en-GB"/>
              </w:rPr>
              <w:t>- Xác định được địa phương và đối tượng thủy sản trọng điểm của nước ta</w:t>
            </w:r>
          </w:p>
        </w:tc>
        <w:tc>
          <w:tcPr>
            <w:tcW w:w="840" w:type="dxa"/>
            <w:tcBorders>
              <w:top w:val="single" w:color="auto" w:sz="4" w:space="0"/>
              <w:left w:val="single" w:color="auto" w:sz="4" w:space="0"/>
              <w:bottom w:val="single" w:color="auto" w:sz="4" w:space="0"/>
              <w:right w:val="single" w:color="auto" w:sz="4" w:space="0"/>
            </w:tcBorders>
            <w:vAlign w:val="center"/>
          </w:tcPr>
          <w:p w14:paraId="080E435E">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3</w:t>
            </w:r>
          </w:p>
        </w:tc>
        <w:tc>
          <w:tcPr>
            <w:tcW w:w="940" w:type="dxa"/>
            <w:tcBorders>
              <w:left w:val="single" w:color="auto" w:sz="4" w:space="0"/>
            </w:tcBorders>
            <w:vAlign w:val="center"/>
          </w:tcPr>
          <w:p w14:paraId="263B28B8">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4</w:t>
            </w:r>
          </w:p>
        </w:tc>
        <w:tc>
          <w:tcPr>
            <w:tcW w:w="900" w:type="dxa"/>
            <w:vAlign w:val="center"/>
          </w:tcPr>
          <w:p w14:paraId="4695DDD4">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860" w:type="dxa"/>
            <w:vAlign w:val="center"/>
          </w:tcPr>
          <w:p w14:paraId="7E6BF6B0">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r>
      <w:tr w14:paraId="5D804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jc w:val="center"/>
        </w:trPr>
        <w:tc>
          <w:tcPr>
            <w:tcW w:w="594" w:type="dxa"/>
            <w:vMerge w:val="continue"/>
          </w:tcPr>
          <w:p w14:paraId="2CB91BE1">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1304" w:type="dxa"/>
            <w:vMerge w:val="continue"/>
          </w:tcPr>
          <w:p w14:paraId="546F4BD2">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2410" w:type="dxa"/>
          </w:tcPr>
          <w:p w14:paraId="4CBCA343">
            <w:pPr>
              <w:keepNext w:val="0"/>
              <w:pageBreakBefore w:val="0"/>
              <w:widowControl w:val="0"/>
              <w:tabs>
                <w:tab w:val="left" w:pos="315"/>
              </w:tabs>
              <w:kinsoku/>
              <w:wordWrap/>
              <w:overflowPunct/>
              <w:topLinePunct w:val="0"/>
              <w:bidi w:val="0"/>
              <w:adjustRightInd/>
              <w:snapToGrid/>
              <w:spacing w:after="0" w:line="240" w:lineRule="auto"/>
              <w:jc w:val="both"/>
              <w:textAlignment w:val="auto"/>
              <w:rPr>
                <w:rFonts w:ascii="Times New Roman" w:hAnsi="Times New Roman" w:cs="Times New Roman"/>
                <w:bCs/>
                <w:iCs/>
                <w:color w:val="000000" w:themeColor="text1"/>
                <w:sz w:val="26"/>
                <w:szCs w:val="26"/>
                <w:lang w:val="en-GB"/>
                <w14:textFill>
                  <w14:solidFill>
                    <w14:schemeClr w14:val="tx1"/>
                  </w14:solidFill>
                </w14:textFill>
              </w:rPr>
            </w:pPr>
            <w:r>
              <w:rPr>
                <w:rFonts w:ascii="Times New Roman" w:hAnsi="Times New Roman" w:cs="Times New Roman"/>
                <w:bCs/>
                <w:iCs/>
                <w:color w:val="000000" w:themeColor="text1"/>
                <w:sz w:val="26"/>
                <w:szCs w:val="26"/>
                <w14:textFill>
                  <w14:solidFill>
                    <w14:schemeClr w14:val="tx1"/>
                  </w14:solidFill>
                </w14:textFill>
              </w:rPr>
              <w:t>Bài 13- Quy trình kĩ thuật nuôi thủy sản</w:t>
            </w:r>
          </w:p>
        </w:tc>
        <w:tc>
          <w:tcPr>
            <w:tcW w:w="2847" w:type="dxa"/>
            <w:tcBorders>
              <w:right w:val="single" w:color="auto" w:sz="4" w:space="0"/>
            </w:tcBorders>
          </w:tcPr>
          <w:p w14:paraId="3EDE24C0">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*Nhận biết:</w:t>
            </w:r>
          </w:p>
          <w:p w14:paraId="74CEF496">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 Nêu được các biện pháp phòng và trị bệnh cho tôm, cá</w:t>
            </w:r>
          </w:p>
          <w:p w14:paraId="5010AF7C">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 Liệt kê các hình thưc thu hoạch thủy sản.</w:t>
            </w:r>
          </w:p>
          <w:p w14:paraId="5FEBCDCF">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 Trình bày được quy trình kĩ thuật nuôi thủy sản</w:t>
            </w:r>
          </w:p>
          <w:p w14:paraId="3A153E0A">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*Thông hiểu:</w:t>
            </w:r>
          </w:p>
          <w:p w14:paraId="26C01D0F">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 Phân biệt cách phòng trị bệnh cho tôm, cá</w:t>
            </w:r>
          </w:p>
          <w:p w14:paraId="4D93882B">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 Nhận thức được việc bảo vệ môi trường nuôi không bị ô nhiễm</w:t>
            </w:r>
          </w:p>
          <w:p w14:paraId="3D9CB5C5">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 Xác định được nhiệt độ và độ trong đối với tôm, cá</w:t>
            </w:r>
          </w:p>
          <w:p w14:paraId="6D2E541E">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*Vận dụng cao:</w:t>
            </w:r>
          </w:p>
          <w:p w14:paraId="20B2C4C0">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 Đề xuất phương pháp đo độ trong của nước nuôi thủy sản</w:t>
            </w:r>
          </w:p>
          <w:p w14:paraId="7BD0115C">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p>
        </w:tc>
        <w:tc>
          <w:tcPr>
            <w:tcW w:w="840" w:type="dxa"/>
            <w:tcBorders>
              <w:top w:val="single" w:color="auto" w:sz="4" w:space="0"/>
              <w:left w:val="single" w:color="auto" w:sz="4" w:space="0"/>
              <w:bottom w:val="single" w:color="auto" w:sz="4" w:space="0"/>
              <w:right w:val="single" w:color="auto" w:sz="4" w:space="0"/>
            </w:tcBorders>
            <w:vAlign w:val="center"/>
          </w:tcPr>
          <w:p w14:paraId="7836F652">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5</w:t>
            </w:r>
          </w:p>
        </w:tc>
        <w:tc>
          <w:tcPr>
            <w:tcW w:w="940" w:type="dxa"/>
            <w:tcBorders>
              <w:left w:val="single" w:color="auto" w:sz="4" w:space="0"/>
            </w:tcBorders>
            <w:vAlign w:val="center"/>
          </w:tcPr>
          <w:p w14:paraId="6F94AA63">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4</w:t>
            </w:r>
          </w:p>
        </w:tc>
        <w:tc>
          <w:tcPr>
            <w:tcW w:w="900" w:type="dxa"/>
            <w:vAlign w:val="center"/>
          </w:tcPr>
          <w:p w14:paraId="355988E2">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860" w:type="dxa"/>
            <w:vAlign w:val="center"/>
          </w:tcPr>
          <w:p w14:paraId="46E515C0">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1</w:t>
            </w:r>
          </w:p>
        </w:tc>
      </w:tr>
      <w:tr w14:paraId="2F375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jc w:val="center"/>
        </w:trPr>
        <w:tc>
          <w:tcPr>
            <w:tcW w:w="594" w:type="dxa"/>
            <w:vMerge w:val="continue"/>
          </w:tcPr>
          <w:p w14:paraId="16176FFA">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1304" w:type="dxa"/>
            <w:vMerge w:val="continue"/>
          </w:tcPr>
          <w:p w14:paraId="1C2F91C1">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c>
          <w:tcPr>
            <w:tcW w:w="2410" w:type="dxa"/>
          </w:tcPr>
          <w:p w14:paraId="67F75AF9">
            <w:pPr>
              <w:keepNext w:val="0"/>
              <w:pageBreakBefore w:val="0"/>
              <w:widowControl w:val="0"/>
              <w:tabs>
                <w:tab w:val="left" w:pos="315"/>
              </w:tabs>
              <w:kinsoku/>
              <w:wordWrap/>
              <w:overflowPunct/>
              <w:topLinePunct w:val="0"/>
              <w:bidi w:val="0"/>
              <w:adjustRightInd/>
              <w:snapToGrid/>
              <w:spacing w:after="0" w:line="240" w:lineRule="auto"/>
              <w:jc w:val="both"/>
              <w:textAlignment w:val="auto"/>
              <w:rPr>
                <w:rFonts w:ascii="Times New Roman" w:hAnsi="Times New Roman" w:cs="Times New Roman"/>
                <w:bCs/>
                <w:iCs/>
                <w:color w:val="000000" w:themeColor="text1"/>
                <w:sz w:val="26"/>
                <w:szCs w:val="26"/>
                <w:lang w:val="en-GB"/>
                <w14:textFill>
                  <w14:solidFill>
                    <w14:schemeClr w14:val="tx1"/>
                  </w14:solidFill>
                </w14:textFill>
              </w:rPr>
            </w:pPr>
            <w:r>
              <w:rPr>
                <w:rFonts w:ascii="Times New Roman" w:hAnsi="Times New Roman" w:cs="Times New Roman"/>
                <w:bCs/>
                <w:iCs/>
                <w:color w:val="000000" w:themeColor="text1"/>
                <w:sz w:val="26"/>
                <w:szCs w:val="26"/>
                <w14:textFill>
                  <w14:solidFill>
                    <w14:schemeClr w14:val="tx1"/>
                  </w14:solidFill>
                </w14:textFill>
              </w:rPr>
              <w:t>Bài 14- Bảo vệ môi trường và nguồn lợi thủy sản</w:t>
            </w:r>
          </w:p>
        </w:tc>
        <w:tc>
          <w:tcPr>
            <w:tcW w:w="2847" w:type="dxa"/>
            <w:tcBorders>
              <w:right w:val="single" w:color="auto" w:sz="4" w:space="0"/>
            </w:tcBorders>
          </w:tcPr>
          <w:p w14:paraId="5B94DD8F">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*Thông hiểu:</w:t>
            </w:r>
          </w:p>
          <w:p w14:paraId="2E9822E5">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Phân biệt được các hình thức khai thác thủy sản đúng quy định</w:t>
            </w:r>
          </w:p>
          <w:p w14:paraId="34926C46">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*Vận dụng:</w:t>
            </w:r>
          </w:p>
          <w:p w14:paraId="1769F5B3">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Cs/>
                <w:sz w:val="26"/>
                <w:szCs w:val="26"/>
                <w:lang w:val="en-GB"/>
              </w:rPr>
            </w:pPr>
            <w:r>
              <w:rPr>
                <w:rFonts w:ascii="Times New Roman" w:hAnsi="Times New Roman" w:eastAsia="Times New Roman" w:cs="Times New Roman"/>
                <w:bCs/>
                <w:sz w:val="26"/>
                <w:szCs w:val="26"/>
                <w:lang w:val="en-GB"/>
              </w:rPr>
              <w:t>Thực hiện các biện pháp để bảo vệ nguồn lợi thủy sản</w:t>
            </w:r>
          </w:p>
        </w:tc>
        <w:tc>
          <w:tcPr>
            <w:tcW w:w="840" w:type="dxa"/>
            <w:tcBorders>
              <w:top w:val="single" w:color="auto" w:sz="4" w:space="0"/>
              <w:left w:val="single" w:color="auto" w:sz="4" w:space="0"/>
              <w:bottom w:val="single" w:color="auto" w:sz="4" w:space="0"/>
              <w:right w:val="single" w:color="auto" w:sz="4" w:space="0"/>
            </w:tcBorders>
            <w:vAlign w:val="center"/>
          </w:tcPr>
          <w:p w14:paraId="57039570">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p>
        </w:tc>
        <w:tc>
          <w:tcPr>
            <w:tcW w:w="940" w:type="dxa"/>
            <w:tcBorders>
              <w:left w:val="single" w:color="auto" w:sz="4" w:space="0"/>
            </w:tcBorders>
            <w:vAlign w:val="center"/>
          </w:tcPr>
          <w:p w14:paraId="3F88D97B">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1</w:t>
            </w:r>
          </w:p>
        </w:tc>
        <w:tc>
          <w:tcPr>
            <w:tcW w:w="900" w:type="dxa"/>
            <w:vAlign w:val="center"/>
          </w:tcPr>
          <w:p w14:paraId="000C1DD4">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1</w:t>
            </w:r>
          </w:p>
        </w:tc>
        <w:tc>
          <w:tcPr>
            <w:tcW w:w="860" w:type="dxa"/>
            <w:vAlign w:val="center"/>
          </w:tcPr>
          <w:p w14:paraId="6BE0EED5">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p>
        </w:tc>
      </w:tr>
      <w:tr w14:paraId="4B131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jc w:val="center"/>
        </w:trPr>
        <w:tc>
          <w:tcPr>
            <w:tcW w:w="4308" w:type="dxa"/>
            <w:gridSpan w:val="3"/>
          </w:tcPr>
          <w:p w14:paraId="2B8C48B0">
            <w:pPr>
              <w:keepNext w:val="0"/>
              <w:pageBreakBefore w:val="0"/>
              <w:widowControl w:val="0"/>
              <w:tabs>
                <w:tab w:val="left" w:pos="315"/>
              </w:tabs>
              <w:kinsoku/>
              <w:wordWrap/>
              <w:overflowPunct/>
              <w:topLinePunct w:val="0"/>
              <w:bidi w:val="0"/>
              <w:adjustRightInd/>
              <w:snapToGrid/>
              <w:spacing w:after="0" w:line="240" w:lineRule="auto"/>
              <w:jc w:val="center"/>
              <w:textAlignment w:val="auto"/>
              <w:rPr>
                <w:rFonts w:ascii="Times New Roman" w:hAnsi="Times New Roman" w:cs="Times New Roman"/>
                <w:b/>
                <w:bCs/>
                <w:iCs/>
                <w:color w:val="000000" w:themeColor="text1"/>
                <w:sz w:val="26"/>
                <w:szCs w:val="26"/>
                <w:lang w:val="en-GB"/>
                <w14:textFill>
                  <w14:solidFill>
                    <w14:schemeClr w14:val="tx1"/>
                  </w14:solidFill>
                </w14:textFill>
              </w:rPr>
            </w:pPr>
            <w:r>
              <w:rPr>
                <w:rFonts w:ascii="Times New Roman" w:hAnsi="Times New Roman" w:cs="Times New Roman"/>
                <w:b/>
                <w:bCs/>
                <w:iCs/>
                <w:color w:val="000000" w:themeColor="text1"/>
                <w:sz w:val="26"/>
                <w:szCs w:val="26"/>
                <w:lang w:val="en-GB"/>
                <w14:textFill>
                  <w14:solidFill>
                    <w14:schemeClr w14:val="tx1"/>
                  </w14:solidFill>
                </w14:textFill>
              </w:rPr>
              <w:t>Tổng</w:t>
            </w:r>
          </w:p>
        </w:tc>
        <w:tc>
          <w:tcPr>
            <w:tcW w:w="2847" w:type="dxa"/>
            <w:tcBorders>
              <w:right w:val="single" w:color="auto" w:sz="4" w:space="0"/>
            </w:tcBorders>
          </w:tcPr>
          <w:p w14:paraId="3FCD539E">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sz w:val="26"/>
                <w:szCs w:val="26"/>
                <w:lang w:val="en-GB"/>
              </w:rPr>
            </w:pPr>
          </w:p>
        </w:tc>
        <w:tc>
          <w:tcPr>
            <w:tcW w:w="840" w:type="dxa"/>
            <w:tcBorders>
              <w:top w:val="single" w:color="auto" w:sz="4" w:space="0"/>
              <w:left w:val="single" w:color="auto" w:sz="4" w:space="0"/>
              <w:bottom w:val="single" w:color="auto" w:sz="4" w:space="0"/>
              <w:right w:val="single" w:color="auto" w:sz="4" w:space="0"/>
            </w:tcBorders>
            <w:vAlign w:val="center"/>
          </w:tcPr>
          <w:p w14:paraId="430D9968">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16</w:t>
            </w:r>
          </w:p>
        </w:tc>
        <w:tc>
          <w:tcPr>
            <w:tcW w:w="940" w:type="dxa"/>
            <w:tcBorders>
              <w:left w:val="single" w:color="auto" w:sz="4" w:space="0"/>
            </w:tcBorders>
            <w:vAlign w:val="center"/>
          </w:tcPr>
          <w:p w14:paraId="7BC30FC8">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lang w:val="en-GB"/>
              </w:rPr>
            </w:pPr>
            <w:r>
              <w:rPr>
                <w:rFonts w:ascii="Times New Roman" w:hAnsi="Times New Roman" w:eastAsia="Calibri" w:cs="Times New Roman"/>
                <w:bCs/>
                <w:sz w:val="26"/>
                <w:szCs w:val="26"/>
                <w:lang w:val="en-GB"/>
              </w:rPr>
              <w:t>12</w:t>
            </w:r>
          </w:p>
        </w:tc>
        <w:tc>
          <w:tcPr>
            <w:tcW w:w="900" w:type="dxa"/>
            <w:vAlign w:val="center"/>
          </w:tcPr>
          <w:p w14:paraId="0541662B">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1</w:t>
            </w:r>
          </w:p>
        </w:tc>
        <w:tc>
          <w:tcPr>
            <w:tcW w:w="860" w:type="dxa"/>
            <w:vAlign w:val="center"/>
          </w:tcPr>
          <w:p w14:paraId="38F93280">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sz w:val="26"/>
                <w:szCs w:val="26"/>
              </w:rPr>
            </w:pPr>
            <w:r>
              <w:rPr>
                <w:rFonts w:ascii="Times New Roman" w:hAnsi="Times New Roman" w:eastAsia="Calibri" w:cs="Times New Roman"/>
                <w:bCs/>
                <w:sz w:val="26"/>
                <w:szCs w:val="26"/>
              </w:rPr>
              <w:t>1</w:t>
            </w:r>
          </w:p>
        </w:tc>
      </w:tr>
      <w:tr w14:paraId="6A3A8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jc w:val="center"/>
        </w:trPr>
        <w:tc>
          <w:tcPr>
            <w:tcW w:w="4308" w:type="dxa"/>
            <w:gridSpan w:val="3"/>
          </w:tcPr>
          <w:p w14:paraId="36AAD161">
            <w:pPr>
              <w:keepNext w:val="0"/>
              <w:pageBreakBefore w:val="0"/>
              <w:widowControl w:val="0"/>
              <w:tabs>
                <w:tab w:val="left" w:pos="315"/>
              </w:tabs>
              <w:kinsoku/>
              <w:wordWrap/>
              <w:overflowPunct/>
              <w:topLinePunct w:val="0"/>
              <w:bidi w:val="0"/>
              <w:adjustRightInd/>
              <w:snapToGrid/>
              <w:spacing w:after="0" w:line="240" w:lineRule="auto"/>
              <w:jc w:val="center"/>
              <w:textAlignment w:val="auto"/>
              <w:rPr>
                <w:rFonts w:ascii="Times New Roman" w:hAnsi="Times New Roman" w:cs="Times New Roman"/>
                <w:b/>
                <w:bCs/>
                <w:iCs/>
                <w:color w:val="000000" w:themeColor="text1"/>
                <w:sz w:val="26"/>
                <w:szCs w:val="26"/>
                <w:lang w:val="vi-VN"/>
                <w14:textFill>
                  <w14:solidFill>
                    <w14:schemeClr w14:val="tx1"/>
                  </w14:solidFill>
                </w14:textFill>
              </w:rPr>
            </w:pPr>
            <w:r>
              <w:rPr>
                <w:rFonts w:ascii="Times New Roman" w:hAnsi="Times New Roman" w:cs="Times New Roman"/>
                <w:b/>
                <w:bCs/>
                <w:iCs/>
                <w:color w:val="000000" w:themeColor="text1"/>
                <w:sz w:val="26"/>
                <w:szCs w:val="26"/>
                <w:lang w:val="en-GB"/>
                <w14:textFill>
                  <w14:solidFill>
                    <w14:schemeClr w14:val="tx1"/>
                  </w14:solidFill>
                </w14:textFill>
              </w:rPr>
              <w:t>Tỉ</w:t>
            </w:r>
            <w:r>
              <w:rPr>
                <w:rFonts w:ascii="Times New Roman" w:hAnsi="Times New Roman" w:cs="Times New Roman"/>
                <w:b/>
                <w:bCs/>
                <w:iCs/>
                <w:color w:val="000000" w:themeColor="text1"/>
                <w:sz w:val="26"/>
                <w:szCs w:val="26"/>
                <w:lang w:val="vi-VN"/>
                <w14:textFill>
                  <w14:solidFill>
                    <w14:schemeClr w14:val="tx1"/>
                  </w14:solidFill>
                </w14:textFill>
              </w:rPr>
              <w:t xml:space="preserve"> lệ %</w:t>
            </w:r>
          </w:p>
        </w:tc>
        <w:tc>
          <w:tcPr>
            <w:tcW w:w="2847" w:type="dxa"/>
            <w:tcBorders>
              <w:right w:val="single" w:color="auto" w:sz="4" w:space="0"/>
            </w:tcBorders>
          </w:tcPr>
          <w:p w14:paraId="522F4177">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sz w:val="26"/>
                <w:szCs w:val="26"/>
                <w:lang w:val="en-GB"/>
              </w:rPr>
            </w:pPr>
          </w:p>
        </w:tc>
        <w:tc>
          <w:tcPr>
            <w:tcW w:w="840" w:type="dxa"/>
            <w:tcBorders>
              <w:top w:val="single" w:color="auto" w:sz="4" w:space="0"/>
              <w:left w:val="single" w:color="auto" w:sz="4" w:space="0"/>
              <w:bottom w:val="single" w:color="auto" w:sz="4" w:space="0"/>
              <w:right w:val="single" w:color="auto" w:sz="4" w:space="0"/>
            </w:tcBorders>
            <w:vAlign w:val="center"/>
          </w:tcPr>
          <w:p w14:paraId="79EF5A27">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bCs/>
                <w:sz w:val="26"/>
                <w:szCs w:val="26"/>
                <w:lang w:val="vi-VN"/>
              </w:rPr>
            </w:pPr>
            <w:r>
              <w:rPr>
                <w:rFonts w:ascii="Times New Roman" w:hAnsi="Times New Roman" w:eastAsia="Calibri" w:cs="Times New Roman"/>
                <w:b/>
                <w:bCs/>
                <w:sz w:val="26"/>
                <w:szCs w:val="26"/>
                <w:lang w:val="en-GB"/>
              </w:rPr>
              <w:t>40</w:t>
            </w:r>
            <w:r>
              <w:rPr>
                <w:rFonts w:ascii="Times New Roman" w:hAnsi="Times New Roman" w:eastAsia="Calibri" w:cs="Times New Roman"/>
                <w:b/>
                <w:bCs/>
                <w:sz w:val="26"/>
                <w:szCs w:val="26"/>
                <w:lang w:val="vi-VN"/>
              </w:rPr>
              <w:t>%</w:t>
            </w:r>
          </w:p>
        </w:tc>
        <w:tc>
          <w:tcPr>
            <w:tcW w:w="940" w:type="dxa"/>
            <w:tcBorders>
              <w:left w:val="single" w:color="auto" w:sz="4" w:space="0"/>
            </w:tcBorders>
            <w:vAlign w:val="center"/>
          </w:tcPr>
          <w:p w14:paraId="6E6287E5">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bCs/>
                <w:sz w:val="26"/>
                <w:szCs w:val="26"/>
                <w:lang w:val="vi-VN"/>
              </w:rPr>
            </w:pPr>
            <w:r>
              <w:rPr>
                <w:rFonts w:ascii="Times New Roman" w:hAnsi="Times New Roman" w:eastAsia="Calibri" w:cs="Times New Roman"/>
                <w:b/>
                <w:bCs/>
                <w:sz w:val="26"/>
                <w:szCs w:val="26"/>
                <w:lang w:val="en-GB"/>
              </w:rPr>
              <w:t>30</w:t>
            </w:r>
            <w:r>
              <w:rPr>
                <w:rFonts w:ascii="Times New Roman" w:hAnsi="Times New Roman" w:eastAsia="Calibri" w:cs="Times New Roman"/>
                <w:b/>
                <w:bCs/>
                <w:sz w:val="26"/>
                <w:szCs w:val="26"/>
                <w:lang w:val="vi-VN"/>
              </w:rPr>
              <w:t>%</w:t>
            </w:r>
          </w:p>
        </w:tc>
        <w:tc>
          <w:tcPr>
            <w:tcW w:w="900" w:type="dxa"/>
            <w:vAlign w:val="center"/>
          </w:tcPr>
          <w:p w14:paraId="5504549A">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bCs/>
                <w:sz w:val="26"/>
                <w:szCs w:val="26"/>
                <w:lang w:val="vi-VN"/>
              </w:rPr>
            </w:pPr>
            <w:r>
              <w:rPr>
                <w:rFonts w:ascii="Times New Roman" w:hAnsi="Times New Roman" w:eastAsia="Calibri" w:cs="Times New Roman"/>
                <w:b/>
                <w:bCs/>
                <w:sz w:val="26"/>
                <w:szCs w:val="26"/>
              </w:rPr>
              <w:t>20</w:t>
            </w:r>
            <w:r>
              <w:rPr>
                <w:rFonts w:ascii="Times New Roman" w:hAnsi="Times New Roman" w:eastAsia="Calibri" w:cs="Times New Roman"/>
                <w:b/>
                <w:bCs/>
                <w:sz w:val="26"/>
                <w:szCs w:val="26"/>
                <w:lang w:val="vi-VN"/>
              </w:rPr>
              <w:t>%</w:t>
            </w:r>
          </w:p>
        </w:tc>
        <w:tc>
          <w:tcPr>
            <w:tcW w:w="860" w:type="dxa"/>
            <w:vAlign w:val="center"/>
          </w:tcPr>
          <w:p w14:paraId="222E6DE4">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bCs/>
                <w:sz w:val="26"/>
                <w:szCs w:val="26"/>
                <w:lang w:val="vi-VN"/>
              </w:rPr>
            </w:pPr>
            <w:r>
              <w:rPr>
                <w:rFonts w:ascii="Times New Roman" w:hAnsi="Times New Roman" w:eastAsia="Calibri" w:cs="Times New Roman"/>
                <w:b/>
                <w:bCs/>
                <w:sz w:val="26"/>
                <w:szCs w:val="26"/>
              </w:rPr>
              <w:t>10</w:t>
            </w:r>
            <w:r>
              <w:rPr>
                <w:rFonts w:ascii="Times New Roman" w:hAnsi="Times New Roman" w:eastAsia="Calibri" w:cs="Times New Roman"/>
                <w:b/>
                <w:bCs/>
                <w:sz w:val="26"/>
                <w:szCs w:val="26"/>
                <w:lang w:val="vi-VN"/>
              </w:rPr>
              <w:t>%</w:t>
            </w:r>
          </w:p>
        </w:tc>
      </w:tr>
      <w:tr w14:paraId="08056C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jc w:val="center"/>
        </w:trPr>
        <w:tc>
          <w:tcPr>
            <w:tcW w:w="4308" w:type="dxa"/>
            <w:gridSpan w:val="3"/>
          </w:tcPr>
          <w:p w14:paraId="61F6C660">
            <w:pPr>
              <w:keepNext w:val="0"/>
              <w:pageBreakBefore w:val="0"/>
              <w:widowControl w:val="0"/>
              <w:tabs>
                <w:tab w:val="left" w:pos="315"/>
              </w:tabs>
              <w:kinsoku/>
              <w:wordWrap/>
              <w:overflowPunct/>
              <w:topLinePunct w:val="0"/>
              <w:bidi w:val="0"/>
              <w:adjustRightInd/>
              <w:snapToGrid/>
              <w:spacing w:after="0" w:line="240" w:lineRule="auto"/>
              <w:jc w:val="center"/>
              <w:textAlignment w:val="auto"/>
              <w:rPr>
                <w:rFonts w:ascii="Times New Roman" w:hAnsi="Times New Roman" w:cs="Times New Roman"/>
                <w:b/>
                <w:bCs/>
                <w:iCs/>
                <w:color w:val="000000" w:themeColor="text1"/>
                <w:sz w:val="26"/>
                <w:szCs w:val="26"/>
                <w:lang w:val="vi-VN"/>
                <w14:textFill>
                  <w14:solidFill>
                    <w14:schemeClr w14:val="tx1"/>
                  </w14:solidFill>
                </w14:textFill>
              </w:rPr>
            </w:pPr>
            <w:r>
              <w:rPr>
                <w:rFonts w:ascii="Times New Roman" w:hAnsi="Times New Roman" w:cs="Times New Roman"/>
                <w:b/>
                <w:bCs/>
                <w:iCs/>
                <w:color w:val="000000" w:themeColor="text1"/>
                <w:sz w:val="26"/>
                <w:szCs w:val="26"/>
                <w:lang w:val="en-GB"/>
                <w14:textFill>
                  <w14:solidFill>
                    <w14:schemeClr w14:val="tx1"/>
                  </w14:solidFill>
                </w14:textFill>
              </w:rPr>
              <w:t>Tỉ</w:t>
            </w:r>
            <w:r>
              <w:rPr>
                <w:rFonts w:ascii="Times New Roman" w:hAnsi="Times New Roman" w:cs="Times New Roman"/>
                <w:b/>
                <w:bCs/>
                <w:iCs/>
                <w:color w:val="000000" w:themeColor="text1"/>
                <w:sz w:val="26"/>
                <w:szCs w:val="26"/>
                <w:lang w:val="vi-VN"/>
                <w14:textFill>
                  <w14:solidFill>
                    <w14:schemeClr w14:val="tx1"/>
                  </w14:solidFill>
                </w14:textFill>
              </w:rPr>
              <w:t xml:space="preserve"> lệ chung</w:t>
            </w:r>
          </w:p>
        </w:tc>
        <w:tc>
          <w:tcPr>
            <w:tcW w:w="2847" w:type="dxa"/>
            <w:tcBorders>
              <w:right w:val="single" w:color="auto" w:sz="4" w:space="0"/>
            </w:tcBorders>
          </w:tcPr>
          <w:p w14:paraId="532531FB">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Times New Roman" w:cs="Times New Roman"/>
                <w:b/>
                <w:sz w:val="26"/>
                <w:szCs w:val="26"/>
                <w:lang w:val="en-GB"/>
              </w:rPr>
            </w:pPr>
          </w:p>
        </w:tc>
        <w:tc>
          <w:tcPr>
            <w:tcW w:w="1780" w:type="dxa"/>
            <w:gridSpan w:val="2"/>
            <w:tcBorders>
              <w:top w:val="single" w:color="auto" w:sz="4" w:space="0"/>
              <w:left w:val="single" w:color="auto" w:sz="4" w:space="0"/>
              <w:bottom w:val="single" w:color="auto" w:sz="4" w:space="0"/>
            </w:tcBorders>
            <w:vAlign w:val="center"/>
          </w:tcPr>
          <w:p w14:paraId="54FB539B">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bCs/>
                <w:sz w:val="26"/>
                <w:szCs w:val="26"/>
                <w:lang w:val="vi-VN"/>
              </w:rPr>
            </w:pPr>
            <w:r>
              <w:rPr>
                <w:rFonts w:ascii="Times New Roman" w:hAnsi="Times New Roman" w:eastAsia="Calibri" w:cs="Times New Roman"/>
                <w:b/>
                <w:bCs/>
                <w:sz w:val="26"/>
                <w:szCs w:val="26"/>
                <w:lang w:val="en-GB"/>
              </w:rPr>
              <w:t>70</w:t>
            </w:r>
            <w:r>
              <w:rPr>
                <w:rFonts w:ascii="Times New Roman" w:hAnsi="Times New Roman" w:eastAsia="Calibri" w:cs="Times New Roman"/>
                <w:b/>
                <w:bCs/>
                <w:sz w:val="26"/>
                <w:szCs w:val="26"/>
                <w:lang w:val="vi-VN"/>
              </w:rPr>
              <w:t>%</w:t>
            </w:r>
          </w:p>
        </w:tc>
        <w:tc>
          <w:tcPr>
            <w:tcW w:w="1760" w:type="dxa"/>
            <w:gridSpan w:val="2"/>
            <w:vAlign w:val="center"/>
          </w:tcPr>
          <w:p w14:paraId="48C350F4">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bCs/>
                <w:sz w:val="26"/>
                <w:szCs w:val="26"/>
                <w:lang w:val="vi-VN"/>
              </w:rPr>
            </w:pPr>
            <w:r>
              <w:rPr>
                <w:rFonts w:ascii="Times New Roman" w:hAnsi="Times New Roman" w:eastAsia="Calibri" w:cs="Times New Roman"/>
                <w:b/>
                <w:bCs/>
                <w:sz w:val="26"/>
                <w:szCs w:val="26"/>
              </w:rPr>
              <w:t>30</w:t>
            </w:r>
            <w:r>
              <w:rPr>
                <w:rFonts w:ascii="Times New Roman" w:hAnsi="Times New Roman" w:eastAsia="Calibri" w:cs="Times New Roman"/>
                <w:b/>
                <w:bCs/>
                <w:sz w:val="26"/>
                <w:szCs w:val="26"/>
                <w:lang w:val="vi-VN"/>
              </w:rPr>
              <w:t>%</w:t>
            </w:r>
          </w:p>
        </w:tc>
      </w:tr>
    </w:tbl>
    <w:p w14:paraId="53333F06">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rPr>
      </w:pPr>
    </w:p>
    <w:p w14:paraId="0B462D1F">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rPr>
      </w:pPr>
    </w:p>
    <w:p w14:paraId="3178300B">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rPr>
      </w:pPr>
    </w:p>
    <w:p w14:paraId="793A0E98">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rPr>
      </w:pPr>
    </w:p>
    <w:p w14:paraId="4C61ED3E">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rPr>
      </w:pPr>
    </w:p>
    <w:p w14:paraId="5476C0A0">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rPr>
      </w:pPr>
    </w:p>
    <w:p w14:paraId="70678C23">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rPr>
      </w:pPr>
    </w:p>
    <w:p w14:paraId="050D4AE9">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rPr>
      </w:pPr>
    </w:p>
    <w:p w14:paraId="2B6EF19A">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rPr>
      </w:pPr>
    </w:p>
    <w:p w14:paraId="20801DFE">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rPr>
      </w:pPr>
    </w:p>
    <w:p w14:paraId="644B4719">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rPr>
      </w:pPr>
    </w:p>
    <w:tbl>
      <w:tblPr>
        <w:tblStyle w:val="3"/>
        <w:tblpPr w:leftFromText="180" w:rightFromText="180" w:vertAnchor="page" w:horzAnchor="margin" w:tblpY="740"/>
        <w:tblOverlap w:val="never"/>
        <w:tblW w:w="105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5"/>
        <w:gridCol w:w="5352"/>
      </w:tblGrid>
      <w:tr w14:paraId="2CA10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5185" w:type="dxa"/>
            <w:tcBorders>
              <w:top w:val="nil"/>
              <w:left w:val="nil"/>
              <w:bottom w:val="nil"/>
              <w:right w:val="nil"/>
            </w:tcBorders>
          </w:tcPr>
          <w:p w14:paraId="5C9AE0C9">
            <w:pPr>
              <w:keepNext w:val="0"/>
              <w:keepLines w:val="0"/>
              <w:pageBreakBefore w:val="0"/>
              <w:tabs>
                <w:tab w:val="right" w:leader="dot" w:pos="4969"/>
              </w:tabs>
              <w:kinsoku/>
              <w:wordWrap/>
              <w:overflowPunct/>
              <w:topLinePunct w:val="0"/>
              <w:bidi w:val="0"/>
              <w:adjustRightInd/>
              <w:snapToGrid/>
              <w:spacing w:after="0" w:line="240" w:lineRule="auto"/>
              <w:textAlignment w:val="auto"/>
              <w:rPr>
                <w:rFonts w:ascii="Times New Roman" w:hAnsi="Times New Roman" w:eastAsia="Calibri" w:cs="Times New Roman"/>
                <w:sz w:val="26"/>
                <w:szCs w:val="26"/>
                <w:lang w:val="vi-VN"/>
              </w:rPr>
            </w:pPr>
            <w:r>
              <w:rPr>
                <w:rFonts w:ascii="Times New Roman" w:hAnsi="Times New Roman" w:eastAsia="Calibri" w:cs="Times New Roman"/>
                <w:sz w:val="26"/>
                <w:szCs w:val="26"/>
                <w:lang w:val="vi-VN"/>
              </w:rPr>
              <w:t>Trường Trung học cơ sở Phú Hòa</w:t>
            </w:r>
          </w:p>
          <w:p w14:paraId="3B4032C8">
            <w:pPr>
              <w:keepNext w:val="0"/>
              <w:keepLines w:val="0"/>
              <w:pageBreakBefore w:val="0"/>
              <w:tabs>
                <w:tab w:val="right" w:leader="dot" w:pos="4969"/>
              </w:tabs>
              <w:kinsoku/>
              <w:wordWrap/>
              <w:overflowPunct/>
              <w:topLinePunct w:val="0"/>
              <w:bidi w:val="0"/>
              <w:adjustRightInd/>
              <w:snapToGrid/>
              <w:spacing w:after="0" w:line="240" w:lineRule="auto"/>
              <w:textAlignment w:val="auto"/>
              <w:rPr>
                <w:rFonts w:ascii="Times New Roman" w:hAnsi="Times New Roman" w:eastAsia="Calibri" w:cs="Times New Roman"/>
                <w:sz w:val="26"/>
                <w:szCs w:val="26"/>
                <w:lang w:val="vi-VN"/>
              </w:rPr>
            </w:pPr>
            <w:r>
              <w:rPr>
                <w:rFonts w:ascii="Times New Roman" w:hAnsi="Times New Roman" w:eastAsia="Calibri" w:cs="Times New Roman"/>
                <w:sz w:val="26"/>
                <w:szCs w:val="26"/>
                <w:lang w:val="vi-VN"/>
              </w:rPr>
              <w:t xml:space="preserve">Họ và tên: </w:t>
            </w:r>
            <w:r>
              <w:rPr>
                <w:rFonts w:ascii="Times New Roman" w:hAnsi="Times New Roman" w:eastAsia="Calibri" w:cs="Times New Roman"/>
                <w:sz w:val="26"/>
                <w:szCs w:val="26"/>
                <w:lang w:val="vi-VN"/>
              </w:rPr>
              <w:tab/>
            </w:r>
          </w:p>
          <w:p w14:paraId="3ECA397F">
            <w:pPr>
              <w:keepNext w:val="0"/>
              <w:keepLines w:val="0"/>
              <w:pageBreakBefore w:val="0"/>
              <w:tabs>
                <w:tab w:val="right" w:leader="dot" w:pos="4969"/>
              </w:tabs>
              <w:kinsoku/>
              <w:wordWrap/>
              <w:overflowPunct/>
              <w:topLinePunct w:val="0"/>
              <w:bidi w:val="0"/>
              <w:adjustRightInd/>
              <w:snapToGrid/>
              <w:spacing w:after="0" w:line="240" w:lineRule="auto"/>
              <w:textAlignment w:val="auto"/>
              <w:rPr>
                <w:rFonts w:ascii="Times New Roman" w:hAnsi="Times New Roman" w:eastAsia="Calibri" w:cs="Times New Roman"/>
                <w:sz w:val="26"/>
                <w:szCs w:val="26"/>
              </w:rPr>
            </w:pPr>
            <w:r>
              <w:rPr>
                <w:rFonts w:ascii="Times New Roman" w:hAnsi="Times New Roman" w:eastAsia="Calibri" w:cs="Times New Roman"/>
                <w:sz w:val="26"/>
                <w:szCs w:val="26"/>
                <w:lang w:val="vi-VN"/>
              </w:rPr>
              <w:t>Lớp:</w:t>
            </w:r>
            <w:r>
              <w:rPr>
                <w:rFonts w:ascii="Times New Roman" w:hAnsi="Times New Roman" w:eastAsia="Calibri" w:cs="Times New Roman"/>
                <w:sz w:val="26"/>
                <w:szCs w:val="26"/>
              </w:rPr>
              <w:t xml:space="preserve"> 7A……</w:t>
            </w:r>
          </w:p>
        </w:tc>
        <w:tc>
          <w:tcPr>
            <w:tcW w:w="5352" w:type="dxa"/>
            <w:tcBorders>
              <w:top w:val="nil"/>
              <w:left w:val="nil"/>
              <w:bottom w:val="nil"/>
              <w:right w:val="nil"/>
            </w:tcBorders>
          </w:tcPr>
          <w:p w14:paraId="792E4D79">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sz w:val="26"/>
                <w:szCs w:val="26"/>
                <w:lang w:val="fr-FR"/>
              </w:rPr>
            </w:pPr>
            <w:r>
              <w:rPr>
                <w:rFonts w:ascii="Times New Roman" w:hAnsi="Times New Roman" w:eastAsia="Calibri" w:cs="Times New Roman"/>
                <w:b/>
                <w:sz w:val="26"/>
                <w:szCs w:val="26"/>
                <w:lang w:val="vi-VN"/>
              </w:rPr>
              <w:t xml:space="preserve">KIỂM TRA </w:t>
            </w:r>
            <w:r>
              <w:rPr>
                <w:rFonts w:ascii="Times New Roman" w:hAnsi="Times New Roman" w:eastAsia="Calibri" w:cs="Times New Roman"/>
                <w:b/>
                <w:sz w:val="26"/>
                <w:szCs w:val="26"/>
                <w:lang w:val="fr-FR"/>
              </w:rPr>
              <w:t>CUỐI</w:t>
            </w:r>
            <w:r>
              <w:rPr>
                <w:rFonts w:ascii="Times New Roman" w:hAnsi="Times New Roman" w:eastAsia="Calibri" w:cs="Times New Roman"/>
                <w:b/>
                <w:sz w:val="26"/>
                <w:szCs w:val="26"/>
                <w:lang w:val="vi-VN"/>
              </w:rPr>
              <w:t xml:space="preserve"> HỌC K</w:t>
            </w:r>
            <w:r>
              <w:rPr>
                <w:rFonts w:ascii="Times New Roman" w:hAnsi="Times New Roman" w:eastAsia="Calibri" w:cs="Times New Roman"/>
                <w:b/>
                <w:sz w:val="26"/>
                <w:szCs w:val="26"/>
                <w:lang w:val="fr-FR"/>
              </w:rPr>
              <w:t>Ì</w:t>
            </w:r>
            <w:r>
              <w:rPr>
                <w:rFonts w:ascii="Times New Roman" w:hAnsi="Times New Roman" w:eastAsia="Calibri" w:cs="Times New Roman"/>
                <w:b/>
                <w:sz w:val="26"/>
                <w:szCs w:val="26"/>
                <w:lang w:val="vi-VN"/>
              </w:rPr>
              <w:t xml:space="preserve"> I</w:t>
            </w:r>
            <w:r>
              <w:rPr>
                <w:rFonts w:ascii="Times New Roman" w:hAnsi="Times New Roman" w:eastAsia="Calibri" w:cs="Times New Roman"/>
                <w:b/>
                <w:sz w:val="26"/>
                <w:szCs w:val="26"/>
                <w:lang w:val="fr-FR"/>
              </w:rPr>
              <w:t>I</w:t>
            </w:r>
          </w:p>
          <w:p w14:paraId="3FB7E129">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sz w:val="26"/>
                <w:szCs w:val="26"/>
                <w:lang w:val="vi-VN"/>
              </w:rPr>
            </w:pPr>
            <w:r>
              <w:rPr>
                <w:rFonts w:ascii="Times New Roman" w:hAnsi="Times New Roman" w:eastAsia="Calibri" w:cs="Times New Roman"/>
                <w:b/>
                <w:sz w:val="26"/>
                <w:szCs w:val="26"/>
                <w:lang w:val="vi-VN"/>
              </w:rPr>
              <w:t>Năm học: 2025 - 2026</w:t>
            </w:r>
          </w:p>
          <w:p w14:paraId="151122D3">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sz w:val="26"/>
                <w:szCs w:val="26"/>
                <w:lang w:val="fr-FR"/>
              </w:rPr>
            </w:pPr>
            <w:r>
              <w:rPr>
                <w:rFonts w:ascii="Times New Roman" w:hAnsi="Times New Roman" w:eastAsia="Calibri" w:cs="Times New Roman"/>
                <w:sz w:val="26"/>
                <w:szCs w:val="26"/>
                <w:lang w:val="vi-VN"/>
              </w:rPr>
              <w:t xml:space="preserve">Môn: </w:t>
            </w:r>
            <w:r>
              <w:rPr>
                <w:rFonts w:ascii="Times New Roman" w:hAnsi="Times New Roman" w:eastAsia="Calibri" w:cs="Times New Roman"/>
                <w:sz w:val="26"/>
                <w:szCs w:val="26"/>
                <w:lang w:val="fr-FR"/>
              </w:rPr>
              <w:t>CÔNG NGHỆ</w:t>
            </w:r>
            <w:r>
              <w:rPr>
                <w:rFonts w:ascii="Times New Roman" w:hAnsi="Times New Roman" w:eastAsia="Calibri" w:cs="Times New Roman"/>
                <w:sz w:val="26"/>
                <w:szCs w:val="26"/>
                <w:lang w:val="vi-VN"/>
              </w:rPr>
              <w:t xml:space="preserve"> </w:t>
            </w:r>
            <w:r>
              <w:rPr>
                <w:rFonts w:ascii="Times New Roman" w:hAnsi="Times New Roman" w:eastAsia="Calibri" w:cs="Times New Roman"/>
                <w:sz w:val="26"/>
                <w:szCs w:val="26"/>
                <w:lang w:val="fr-FR"/>
              </w:rPr>
              <w:t>7</w:t>
            </w:r>
          </w:p>
          <w:p w14:paraId="68F62B56">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sz w:val="26"/>
                <w:szCs w:val="26"/>
                <w:lang w:val="vi-VN"/>
              </w:rPr>
            </w:pPr>
            <w:r>
              <w:rPr>
                <w:rFonts w:ascii="Times New Roman" w:hAnsi="Times New Roman" w:eastAsia="Calibri" w:cs="Times New Roman"/>
                <w:sz w:val="26"/>
                <w:szCs w:val="26"/>
                <w:lang w:val="vi-VN"/>
              </w:rPr>
              <w:t>Ngày:</w:t>
            </w:r>
            <w:r>
              <w:rPr>
                <w:rFonts w:ascii="Times New Roman" w:hAnsi="Times New Roman" w:eastAsia="Calibri" w:cs="Times New Roman"/>
                <w:sz w:val="26"/>
                <w:szCs w:val="26"/>
                <w:lang w:val="fr-FR"/>
              </w:rPr>
              <w:t>…/</w:t>
            </w:r>
            <w:r>
              <w:rPr>
                <w:rFonts w:hint="default" w:ascii="Times New Roman" w:hAnsi="Times New Roman" w:eastAsia="Calibri" w:cs="Times New Roman"/>
                <w:sz w:val="26"/>
                <w:szCs w:val="26"/>
                <w:lang w:val="en-US"/>
              </w:rPr>
              <w:t>5</w:t>
            </w:r>
            <w:r>
              <w:rPr>
                <w:rFonts w:ascii="Times New Roman" w:hAnsi="Times New Roman" w:eastAsia="Calibri" w:cs="Times New Roman"/>
                <w:sz w:val="26"/>
                <w:szCs w:val="26"/>
                <w:lang w:val="fr-FR"/>
              </w:rPr>
              <w:t>/202</w:t>
            </w:r>
            <w:r>
              <w:rPr>
                <w:rFonts w:ascii="Times New Roman" w:hAnsi="Times New Roman" w:eastAsia="Calibri" w:cs="Times New Roman"/>
                <w:sz w:val="26"/>
                <w:szCs w:val="26"/>
                <w:lang w:val="vi-VN"/>
              </w:rPr>
              <w:t>6</w:t>
            </w:r>
          </w:p>
          <w:p w14:paraId="30CC4A1B">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sz w:val="26"/>
                <w:szCs w:val="26"/>
                <w:lang w:val="fr-FR"/>
              </w:rPr>
            </w:pPr>
            <w:r>
              <w:rPr>
                <w:rFonts w:ascii="Times New Roman" w:hAnsi="Times New Roman" w:eastAsia="Calibri" w:cs="Times New Roman"/>
                <w:sz w:val="26"/>
                <w:szCs w:val="26"/>
                <w:lang w:val="vi-VN"/>
              </w:rPr>
              <w:t>Thời gian: 45 phút</w:t>
            </w:r>
          </w:p>
        </w:tc>
      </w:tr>
    </w:tbl>
    <w:p w14:paraId="0CDC4E19">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bCs/>
          <w:sz w:val="24"/>
          <w:szCs w:val="24"/>
          <w:lang w:val="vi-VN"/>
        </w:rPr>
      </w:pPr>
      <w:r>
        <w:rPr>
          <w:rFonts w:ascii="Times New Roman" w:hAnsi="Times New Roman" w:eastAsia="Calibri" w:cs="Times New Roman"/>
          <w:b/>
          <w:bCs/>
          <w:sz w:val="24"/>
          <w:szCs w:val="24"/>
          <w:lang w:val="vi-VN"/>
        </w:rPr>
        <w:t>ĐỀ 1</w:t>
      </w:r>
    </w:p>
    <w:p w14:paraId="7AACD285">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bCs/>
          <w:sz w:val="24"/>
          <w:szCs w:val="24"/>
          <w:lang w:val="vi-VN"/>
        </w:rPr>
      </w:pPr>
      <w:r>
        <w:rPr>
          <w:rFonts w:ascii="Times New Roman" w:hAnsi="Times New Roman" w:eastAsia="Calibri" w:cs="Times New Roman"/>
          <w:b/>
          <w:bCs/>
          <w:sz w:val="24"/>
          <w:szCs w:val="24"/>
          <w:lang w:val="vi-VN"/>
        </w:rPr>
        <w:t>------LƯU Ý: HỌC SINH LÀM BÀI VÀO PHIẾU TRẢ LỜI------</w:t>
      </w:r>
    </w:p>
    <w:p w14:paraId="531541EC">
      <w:pPr>
        <w:keepNext w:val="0"/>
        <w:keepLines w:val="0"/>
        <w:pageBreakBefore w:val="0"/>
        <w:pBdr>
          <w:bottom w:val="single" w:color="auto" w:sz="6" w:space="1"/>
        </w:pBdr>
        <w:kinsoku/>
        <w:wordWrap/>
        <w:overflowPunct/>
        <w:topLinePunct w:val="0"/>
        <w:bidi w:val="0"/>
        <w:adjustRightInd/>
        <w:snapToGrid/>
        <w:spacing w:after="0" w:line="240" w:lineRule="auto"/>
        <w:textAlignment w:val="auto"/>
        <w:rPr>
          <w:rFonts w:ascii="Times New Roman" w:hAnsi="Times New Roman" w:cs="Times New Roman"/>
          <w:b/>
          <w:bCs/>
          <w:sz w:val="24"/>
          <w:szCs w:val="24"/>
          <w:lang w:val="vi-VN"/>
        </w:rPr>
      </w:pPr>
    </w:p>
    <w:p w14:paraId="0FFC5763">
      <w:pPr>
        <w:pStyle w:val="8"/>
        <w:keepNext w:val="0"/>
        <w:keepLines w:val="0"/>
        <w:pageBreakBefore w:val="0"/>
        <w:numPr>
          <w:ilvl w:val="0"/>
          <w:numId w:val="1"/>
        </w:numPr>
        <w:tabs>
          <w:tab w:val="left" w:pos="828"/>
        </w:tabs>
        <w:kinsoku/>
        <w:wordWrap/>
        <w:overflowPunct/>
        <w:topLinePunct w:val="0"/>
        <w:bidi w:val="0"/>
        <w:adjustRightInd/>
        <w:snapToGrid/>
        <w:spacing w:after="0" w:line="240" w:lineRule="auto"/>
        <w:jc w:val="both"/>
        <w:textAlignment w:val="auto"/>
        <w:rPr>
          <w:b/>
          <w:color w:val="000000" w:themeColor="text1"/>
          <w:sz w:val="26"/>
          <w:szCs w:val="26"/>
          <w:lang w:val="en-GB"/>
          <w14:textFill>
            <w14:solidFill>
              <w14:schemeClr w14:val="tx1"/>
            </w14:solidFill>
          </w14:textFill>
        </w:rPr>
      </w:pPr>
      <w:r>
        <w:rPr>
          <w:b/>
          <w:color w:val="000000" w:themeColor="text1"/>
          <w:sz w:val="26"/>
          <w:szCs w:val="26"/>
          <w14:textFill>
            <w14:solidFill>
              <w14:schemeClr w14:val="tx1"/>
            </w14:solidFill>
          </w14:textFill>
        </w:rPr>
        <w:t>PHẦN TRẮC NGHIỆM (7 điểm)</w:t>
      </w:r>
      <w:r>
        <w:rPr>
          <w:b/>
          <w:color w:val="000000" w:themeColor="text1"/>
          <w:sz w:val="26"/>
          <w:szCs w:val="26"/>
          <w:lang w:val="en-GB"/>
          <w14:textFill>
            <w14:solidFill>
              <w14:schemeClr w14:val="tx1"/>
            </w14:solidFill>
          </w14:textFill>
        </w:rPr>
        <w:t xml:space="preserve"> </w:t>
      </w:r>
    </w:p>
    <w:p w14:paraId="5EB12EA1">
      <w:pPr>
        <w:pStyle w:val="8"/>
        <w:keepNext w:val="0"/>
        <w:keepLines w:val="0"/>
        <w:pageBreakBefore w:val="0"/>
        <w:tabs>
          <w:tab w:val="left" w:pos="828"/>
        </w:tabs>
        <w:kinsoku/>
        <w:wordWrap/>
        <w:overflowPunct/>
        <w:topLinePunct w:val="0"/>
        <w:bidi w:val="0"/>
        <w:adjustRightInd/>
        <w:snapToGrid/>
        <w:spacing w:after="0" w:line="240" w:lineRule="auto"/>
        <w:jc w:val="both"/>
        <w:textAlignment w:val="auto"/>
        <w:rPr>
          <w:bCs/>
          <w:color w:val="000000" w:themeColor="text1"/>
          <w:sz w:val="24"/>
          <w:szCs w:val="24"/>
          <w:lang w:val="en-GB"/>
          <w14:textFill>
            <w14:solidFill>
              <w14:schemeClr w14:val="tx1"/>
            </w14:solidFill>
          </w14:textFill>
        </w:rPr>
      </w:pPr>
      <w:r>
        <w:rPr>
          <w:rFonts w:eastAsia="MS Mincho"/>
          <w:bCs/>
          <w:color w:val="000000" w:themeColor="text1"/>
          <w:sz w:val="24"/>
          <w:szCs w:val="24"/>
          <w:lang w:val="en-GB" w:eastAsia="ja-JP"/>
          <w14:textFill>
            <w14:solidFill>
              <w14:schemeClr w14:val="tx1"/>
            </w14:solidFill>
          </w14:textFill>
        </w:rPr>
        <w:t>Chọn câu trả lời đúng nhất trong các câu sau: (</w:t>
      </w:r>
      <w:r>
        <w:rPr>
          <w:bCs/>
          <w:color w:val="000000" w:themeColor="text1"/>
          <w:sz w:val="24"/>
          <w:szCs w:val="24"/>
          <w:lang w:val="en-GB"/>
          <w14:textFill>
            <w14:solidFill>
              <w14:schemeClr w14:val="tx1"/>
            </w14:solidFill>
          </w14:textFill>
        </w:rPr>
        <w:t>M</w:t>
      </w:r>
      <w:r>
        <w:rPr>
          <w:bCs/>
          <w:color w:val="000000" w:themeColor="text1"/>
          <w:sz w:val="24"/>
          <w:szCs w:val="24"/>
          <w:lang w:val="en-US"/>
          <w14:textFill>
            <w14:solidFill>
              <w14:schemeClr w14:val="tx1"/>
            </w14:solidFill>
          </w14:textFill>
        </w:rPr>
        <w:t xml:space="preserve">ỗi </w:t>
      </w:r>
      <w:r>
        <w:rPr>
          <w:bCs/>
          <w:color w:val="000000" w:themeColor="text1"/>
          <w:sz w:val="24"/>
          <w:szCs w:val="24"/>
          <w:lang w:val="en-GB"/>
          <w14:textFill>
            <w14:solidFill>
              <w14:schemeClr w14:val="tx1"/>
            </w14:solidFill>
          </w14:textFill>
        </w:rPr>
        <w:t>câu trả lời đúng đạt</w:t>
      </w:r>
      <w:r>
        <w:rPr>
          <w:bCs/>
          <w:color w:val="000000" w:themeColor="text1"/>
          <w:sz w:val="24"/>
          <w:szCs w:val="24"/>
          <w:lang w:val="en-US"/>
          <w14:textFill>
            <w14:solidFill>
              <w14:schemeClr w14:val="tx1"/>
            </w14:solidFill>
          </w14:textFill>
        </w:rPr>
        <w:t xml:space="preserve"> 0.25đ</w:t>
      </w:r>
      <w:r>
        <w:rPr>
          <w:bCs/>
          <w:color w:val="000000" w:themeColor="text1"/>
          <w:sz w:val="24"/>
          <w:szCs w:val="24"/>
          <w:lang w:val="en-GB"/>
          <w14:textFill>
            <w14:solidFill>
              <w14:schemeClr w14:val="tx1"/>
            </w14:solidFill>
          </w14:textFill>
        </w:rPr>
        <w:t>)</w:t>
      </w:r>
    </w:p>
    <w:p w14:paraId="4E56C32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 Nguyên nhân làm cho màu nước ao nuôi thủy sản có màu xanh rêu?</w:t>
      </w:r>
    </w:p>
    <w:p w14:paraId="7188D7B9">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Chứa nhiều tảo lục, tảo silic (có giá trị dinh dưỡng cao)</w:t>
      </w:r>
    </w:p>
    <w:p w14:paraId="29C8D56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Chứa nhiều tảo lam (gây hại cho tôm cá)</w:t>
      </w:r>
    </w:p>
    <w:p w14:paraId="18AEF02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Nước nhiễm phèn</w:t>
      </w:r>
    </w:p>
    <w:p w14:paraId="0A3F38E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Chứa nhiều chất hữu cơ phân hủy, thức ăn dư thừa, nhiều khí độc</w:t>
      </w:r>
    </w:p>
    <w:p w14:paraId="36767C4A">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 Khi gà có các biểu hiện “bỏ ăn, hay nằm, sã cánh, ngoẹo cổ, diều nhão, uống nhiều nước, chảy nước dãi, phân trắng” là có khả năng gà bị bệnh nào sau đây?</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339FD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7A8AE737">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Bệnh nhiễm trùng đường hô hấp.</w:t>
            </w:r>
          </w:p>
        </w:tc>
        <w:tc>
          <w:tcPr>
            <w:tcW w:w="5125" w:type="dxa"/>
          </w:tcPr>
          <w:p w14:paraId="3DD51BFF">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Bệnh dịch tả gà.</w:t>
            </w:r>
          </w:p>
        </w:tc>
      </w:tr>
      <w:tr w14:paraId="79051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1644A8E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Bệnh cúm gà.</w:t>
            </w:r>
          </w:p>
        </w:tc>
        <w:tc>
          <w:tcPr>
            <w:tcW w:w="5125" w:type="dxa"/>
          </w:tcPr>
          <w:p w14:paraId="631007B8">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Bệnh tiêu chảy.</w:t>
            </w:r>
          </w:p>
        </w:tc>
      </w:tr>
    </w:tbl>
    <w:p w14:paraId="5336715A">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3: Thực vật đáy, thực vật bậc cao là thức ăn cho</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53403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6AA765A1">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Động vật đáy</w:t>
            </w:r>
          </w:p>
        </w:tc>
        <w:tc>
          <w:tcPr>
            <w:tcW w:w="2562" w:type="dxa"/>
          </w:tcPr>
          <w:p w14:paraId="32F2CCD2">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Chất vẩn</w:t>
            </w:r>
          </w:p>
        </w:tc>
        <w:tc>
          <w:tcPr>
            <w:tcW w:w="2563" w:type="dxa"/>
          </w:tcPr>
          <w:p w14:paraId="27A86D61">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Tôm, cá</w:t>
            </w:r>
          </w:p>
        </w:tc>
        <w:tc>
          <w:tcPr>
            <w:tcW w:w="2563" w:type="dxa"/>
          </w:tcPr>
          <w:p w14:paraId="0378FAF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Vi khuẩn</w:t>
            </w:r>
          </w:p>
        </w:tc>
      </w:tr>
    </w:tbl>
    <w:p w14:paraId="62B9083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4: Có các hình thức thu hoạch cá nào?</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383"/>
        <w:gridCol w:w="2742"/>
        <w:gridCol w:w="2563"/>
      </w:tblGrid>
      <w:tr w14:paraId="50BBE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6F7D14F2">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Thu tỉa</w:t>
            </w:r>
          </w:p>
        </w:tc>
        <w:tc>
          <w:tcPr>
            <w:tcW w:w="2383" w:type="dxa"/>
          </w:tcPr>
          <w:p w14:paraId="2C99887E">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Thu toàn bộ</w:t>
            </w:r>
          </w:p>
        </w:tc>
        <w:tc>
          <w:tcPr>
            <w:tcW w:w="2742" w:type="dxa"/>
          </w:tcPr>
          <w:p w14:paraId="191617E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Cả A và B đều đúng</w:t>
            </w:r>
          </w:p>
        </w:tc>
        <w:tc>
          <w:tcPr>
            <w:tcW w:w="2563" w:type="dxa"/>
          </w:tcPr>
          <w:p w14:paraId="7FA0A3E1">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fr-FR"/>
                <w14:textFill>
                  <w14:solidFill>
                    <w14:schemeClr w14:val="tx1"/>
                  </w14:solidFill>
                </w14:textFill>
              </w:rPr>
            </w:pPr>
            <w:r>
              <w:rPr>
                <w:rFonts w:ascii="Times New Roman" w:hAnsi="Times New Roman" w:cs="Times New Roman"/>
                <w:bCs/>
                <w:color w:val="000000" w:themeColor="text1"/>
                <w:sz w:val="26"/>
                <w:szCs w:val="26"/>
                <w:lang w:val="fr-FR"/>
                <w14:textFill>
                  <w14:solidFill>
                    <w14:schemeClr w14:val="tx1"/>
                  </w14:solidFill>
                </w14:textFill>
              </w:rPr>
              <w:t>D. Cả A và B đều sai</w:t>
            </w:r>
          </w:p>
        </w:tc>
      </w:tr>
    </w:tbl>
    <w:p w14:paraId="5354B61C">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fr-FR"/>
          <w14:textFill>
            <w14:solidFill>
              <w14:schemeClr w14:val="tx1"/>
            </w14:solidFill>
          </w14:textFill>
        </w:rPr>
      </w:pPr>
      <w:r>
        <w:rPr>
          <w:rFonts w:ascii="Times New Roman" w:hAnsi="Times New Roman" w:cs="Times New Roman"/>
          <w:bCs/>
          <w:color w:val="000000" w:themeColor="text1"/>
          <w:sz w:val="26"/>
          <w:szCs w:val="26"/>
          <w:lang w:val="fr-FR"/>
          <w14:textFill>
            <w14:solidFill>
              <w14:schemeClr w14:val="tx1"/>
            </w14:solidFill>
          </w14:textFill>
        </w:rPr>
        <w:t>Câu 5: Ý nào dưới đây là một trong những yêu câu cân đạt khi nuôi dưỡng và chăm sóc gia cầm giai đoạn đẻ trứng?</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75"/>
        <w:gridCol w:w="4675"/>
      </w:tblGrid>
      <w:tr w14:paraId="3B244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575" w:type="dxa"/>
          </w:tcPr>
          <w:p w14:paraId="73DB2F2E">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fr-FR"/>
                <w14:textFill>
                  <w14:solidFill>
                    <w14:schemeClr w14:val="tx1"/>
                  </w14:solidFill>
                </w14:textFill>
              </w:rPr>
            </w:pPr>
            <w:r>
              <w:rPr>
                <w:rFonts w:ascii="Times New Roman" w:hAnsi="Times New Roman" w:cs="Times New Roman"/>
                <w:bCs/>
                <w:color w:val="000000" w:themeColor="text1"/>
                <w:sz w:val="26"/>
                <w:szCs w:val="26"/>
                <w:lang w:val="fr-FR"/>
                <w14:textFill>
                  <w14:solidFill>
                    <w14:schemeClr w14:val="tx1"/>
                  </w14:solidFill>
                </w14:textFill>
              </w:rPr>
              <w:t>A. Con vật lớn nhanh và cho nhiều thịt.</w:t>
            </w:r>
          </w:p>
        </w:tc>
        <w:tc>
          <w:tcPr>
            <w:tcW w:w="4675" w:type="dxa"/>
          </w:tcPr>
          <w:p w14:paraId="3AADDDD7">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Cho chất lượng thịt tốt.</w:t>
            </w:r>
          </w:p>
        </w:tc>
      </w:tr>
      <w:tr w14:paraId="6A026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75" w:type="dxa"/>
          </w:tcPr>
          <w:p w14:paraId="7A54E38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Gia cầm có năng suất và sức bền đẻ trứng cao.</w:t>
            </w:r>
          </w:p>
        </w:tc>
        <w:tc>
          <w:tcPr>
            <w:tcW w:w="4675" w:type="dxa"/>
          </w:tcPr>
          <w:p w14:paraId="25A94680">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Có khả năng thụ thai cao.</w:t>
            </w:r>
          </w:p>
        </w:tc>
      </w:tr>
    </w:tbl>
    <w:p w14:paraId="7927146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6: Chăn nuôi là một phần thuộc lĩnh vực nào dưới đây?</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4FF76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6B47D52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Công nghiệp.</w:t>
            </w:r>
          </w:p>
        </w:tc>
        <w:tc>
          <w:tcPr>
            <w:tcW w:w="2562" w:type="dxa"/>
          </w:tcPr>
          <w:p w14:paraId="3DC8B8CB">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Nông nghiệp.</w:t>
            </w:r>
          </w:p>
        </w:tc>
        <w:tc>
          <w:tcPr>
            <w:tcW w:w="2563" w:type="dxa"/>
          </w:tcPr>
          <w:p w14:paraId="5866212E">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Thương mại.</w:t>
            </w:r>
          </w:p>
        </w:tc>
        <w:tc>
          <w:tcPr>
            <w:tcW w:w="2563" w:type="dxa"/>
          </w:tcPr>
          <w:p w14:paraId="6113CEF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Dịch vụ.</w:t>
            </w:r>
          </w:p>
        </w:tc>
      </w:tr>
    </w:tbl>
    <w:p w14:paraId="603A094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7: Mục đích của việc nuôi dưỡng, chăm sóc vật nuôi đực giống là gì?</w:t>
      </w:r>
    </w:p>
    <w:p w14:paraId="2D8231D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Để đàn con có tỉ lệ sống cao đến lúc cai sữa.</w:t>
      </w:r>
    </w:p>
    <w:p w14:paraId="76C00C6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Để đàn con dễ thích nghi với điều kiện sống.</w:t>
      </w:r>
    </w:p>
    <w:p w14:paraId="40A7D34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Để vật nuôi có khả năng phối giống cao, đàn con khoẻ mạnh.</w:t>
      </w:r>
    </w:p>
    <w:p w14:paraId="01625119">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Để hệ tiêu hoá của vật nuôi đực giống phát triển hoàn thiện.</w:t>
      </w:r>
    </w:p>
    <w:p w14:paraId="33CDE5EE">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8: Điền từ/ cụm từ thích hợp dưới đây vào chỗ trống</w:t>
      </w:r>
    </w:p>
    <w:p w14:paraId="7CFA97A0">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(kháng thể, tiêu diệt, miễn dịch, vaccine)</w:t>
      </w:r>
    </w:p>
    <w:p w14:paraId="3497DB5C">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Khi đưa (1) …………….. vào cơ thể vật nuôi khoẻ mạnh (tiêm, nhỏ mắt, nhỏ mũi, uống), cơ thể vật nuôi sẽ phản ứng lại bằng cách sản sinh ra (2) …………….. chống lại tác nhân gây bệnh. Khi bị mầm bệnh xâm nhập, cơ thể vật nuôi có khả năng (3) …………………. mầm bệnh, giúp vật nuôi khó bị mắc bệnh (gọi là vật nuôi đã có khả năng (4) ………………).</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40AC7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40C72ED1">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kháng thể / vaccine / tiêu diệt / miễn dịch.</w:t>
            </w:r>
          </w:p>
        </w:tc>
        <w:tc>
          <w:tcPr>
            <w:tcW w:w="5125" w:type="dxa"/>
          </w:tcPr>
          <w:p w14:paraId="345BCBF6">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vaccine / kháng thể / tiêu diệt / miễn dịch.</w:t>
            </w:r>
          </w:p>
        </w:tc>
      </w:tr>
      <w:tr w14:paraId="48D8A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32D8259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vaccine / tiêu diệt / kháng thể / miễn dịch.</w:t>
            </w:r>
          </w:p>
        </w:tc>
        <w:tc>
          <w:tcPr>
            <w:tcW w:w="5125" w:type="dxa"/>
          </w:tcPr>
          <w:p w14:paraId="2926996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vaccine / miễn dịch / tiêu diệt / kháng thể.</w:t>
            </w:r>
          </w:p>
        </w:tc>
      </w:tr>
    </w:tbl>
    <w:p w14:paraId="3B31D9A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9: Nếu nhiệt độ trong chuồng úm thích hợp với nhu cầu của cơ thể thì gà con sẽ có biểu hiện nào sau đây?</w:t>
      </w:r>
    </w:p>
    <w:tbl>
      <w:tblPr>
        <w:tblStyle w:val="6"/>
        <w:tblW w:w="102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25"/>
        <w:gridCol w:w="4230"/>
      </w:tblGrid>
      <w:tr w14:paraId="69DBE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25" w:type="dxa"/>
          </w:tcPr>
          <w:p w14:paraId="0278E771">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Chụm lại thành đám ở dưới đèn úm.</w:t>
            </w:r>
          </w:p>
        </w:tc>
        <w:tc>
          <w:tcPr>
            <w:tcW w:w="4230" w:type="dxa"/>
          </w:tcPr>
          <w:p w14:paraId="73539DDC">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Tản ra, tránh xa đèn úm.</w:t>
            </w:r>
          </w:p>
        </w:tc>
      </w:tr>
      <w:tr w14:paraId="538AF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25" w:type="dxa"/>
          </w:tcPr>
          <w:p w14:paraId="349A9A1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Phân bố đều trên sàn, ăn uống và đi lại bình thường.</w:t>
            </w:r>
          </w:p>
        </w:tc>
        <w:tc>
          <w:tcPr>
            <w:tcW w:w="4230" w:type="dxa"/>
          </w:tcPr>
          <w:p w14:paraId="2A171B9C">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Chụm lại một phía trong quây.</w:t>
            </w:r>
          </w:p>
        </w:tc>
      </w:tr>
    </w:tbl>
    <w:p w14:paraId="154C970B">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10: Các bước cần thực hiện khi chăn nuôi là</w:t>
      </w:r>
    </w:p>
    <w:p w14:paraId="364B49C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1, Chọn giống và con giống.</w:t>
      </w:r>
    </w:p>
    <w:p w14:paraId="015932E8">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2, Chuẩn bị chuồng trại và xây dựng bãi chăn thả.</w:t>
      </w:r>
    </w:p>
    <w:p w14:paraId="56028DD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3, Tham khảo giá cả của con giống.</w:t>
      </w:r>
    </w:p>
    <w:p w14:paraId="3B07C38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4, Nuôi dưỡng, chăm sóc vật nuôi.</w:t>
      </w:r>
    </w:p>
    <w:p w14:paraId="33E5CCBE">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5, Sản xuất thức ăn cho vật nuôi.</w:t>
      </w:r>
    </w:p>
    <w:p w14:paraId="11EC6AAB">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6, Phòng và trị bệnh cho vật nuôi.</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37804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35C4ED33">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1, 2, 3, 5, 6</w:t>
            </w:r>
          </w:p>
        </w:tc>
        <w:tc>
          <w:tcPr>
            <w:tcW w:w="2562" w:type="dxa"/>
          </w:tcPr>
          <w:p w14:paraId="5ECC978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2, 1, 4, 6</w:t>
            </w:r>
          </w:p>
        </w:tc>
        <w:tc>
          <w:tcPr>
            <w:tcW w:w="2563" w:type="dxa"/>
          </w:tcPr>
          <w:p w14:paraId="69DD828F">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1, 2, 4, 5, 6</w:t>
            </w:r>
          </w:p>
        </w:tc>
        <w:tc>
          <w:tcPr>
            <w:tcW w:w="2563" w:type="dxa"/>
          </w:tcPr>
          <w:p w14:paraId="71E69F7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2, 4, 5, 6</w:t>
            </w:r>
          </w:p>
        </w:tc>
      </w:tr>
    </w:tbl>
    <w:p w14:paraId="4E44635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11: Phương thức chăn nuôi bán chăn thả có đặc điểm gì?</w:t>
      </w:r>
    </w:p>
    <w:p w14:paraId="30A36495">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Vật nuôi đi lại tự do, không có chuồng trại.</w:t>
      </w:r>
    </w:p>
    <w:p w14:paraId="07568485">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Vật nuôi tự kiếm thức ăn có trong tự nhiên.</w:t>
      </w:r>
    </w:p>
    <w:p w14:paraId="1D26945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Vật nuôi sử dụng thức ăn công nghiệp kết hợp thức ăn tự tìm kiếm.</w:t>
      </w:r>
    </w:p>
    <w:p w14:paraId="6C16C0D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Vật nuôi chỉ sử dụng thức ăn, nước uống do người chăn nuôi cung cấp.</w:t>
      </w:r>
    </w:p>
    <w:p w14:paraId="3FF22C5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12: Làm thế nào để phòng bệnh cho tôm, cá nuôi?</w:t>
      </w:r>
    </w:p>
    <w:p w14:paraId="489BCCD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Cải tạo, xử lí tốt ao nuôi trước khi thả con giống tôm, cá và cho ăn đúng kĩ thuật.</w:t>
      </w:r>
    </w:p>
    <w:p w14:paraId="1C0F0A29">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Cho tôm, cá ăn nhiều thức ăn tinh, thức ăn giàu đạm để tăng sức đề kháng.</w:t>
      </w:r>
    </w:p>
    <w:p w14:paraId="08059280">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Bổ sung nhiều thực vật thủy sinh vào ao nuôi tôm, cá.</w:t>
      </w:r>
    </w:p>
    <w:p w14:paraId="58D1F68A">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Xử lí kịp thời những hiện tượng bất thường trong ao nuôi.</w:t>
      </w:r>
    </w:p>
    <w:p w14:paraId="09EBF54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13: Đâu là bệnh mà gà thường mắc phải?</w:t>
      </w:r>
    </w:p>
    <w:p w14:paraId="3C2CB8B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1, Nhiễm khuẩn E. coli.</w:t>
      </w:r>
    </w:p>
    <w:p w14:paraId="1AB8541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2, Tụ huyết trung</w:t>
      </w:r>
    </w:p>
    <w:p w14:paraId="2C7E2AD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3, Phó thương hàn</w:t>
      </w:r>
    </w:p>
    <w:p w14:paraId="7F3DDD4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4, Cầu trùng</w:t>
      </w:r>
    </w:p>
    <w:p w14:paraId="035E097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5, Viêm dạ dày – ruột.</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2EB49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499CED39">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1, 2, 3</w:t>
            </w:r>
          </w:p>
        </w:tc>
        <w:tc>
          <w:tcPr>
            <w:tcW w:w="2562" w:type="dxa"/>
          </w:tcPr>
          <w:p w14:paraId="24456DE3">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1, 2, 4</w:t>
            </w:r>
          </w:p>
        </w:tc>
        <w:tc>
          <w:tcPr>
            <w:tcW w:w="2563" w:type="dxa"/>
          </w:tcPr>
          <w:p w14:paraId="16957090">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2, 3, 4</w:t>
            </w:r>
          </w:p>
        </w:tc>
        <w:tc>
          <w:tcPr>
            <w:tcW w:w="2563" w:type="dxa"/>
          </w:tcPr>
          <w:p w14:paraId="7E0C08A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2, 4, 5</w:t>
            </w:r>
          </w:p>
        </w:tc>
      </w:tr>
    </w:tbl>
    <w:p w14:paraId="60C34DF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14: Collagen được sản xuất từ nguyên liệu nào?</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62901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3F92400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Xương cá.</w:t>
            </w:r>
          </w:p>
        </w:tc>
        <w:tc>
          <w:tcPr>
            <w:tcW w:w="2562" w:type="dxa"/>
          </w:tcPr>
          <w:p w14:paraId="68AF9486">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Thịt cá.</w:t>
            </w:r>
          </w:p>
        </w:tc>
        <w:tc>
          <w:tcPr>
            <w:tcW w:w="2563" w:type="dxa"/>
          </w:tcPr>
          <w:p w14:paraId="32E1D12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Da cá.</w:t>
            </w:r>
          </w:p>
        </w:tc>
        <w:tc>
          <w:tcPr>
            <w:tcW w:w="2563" w:type="dxa"/>
          </w:tcPr>
          <w:p w14:paraId="1C221519">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Mỡ cá.</w:t>
            </w:r>
          </w:p>
        </w:tc>
      </w:tr>
    </w:tbl>
    <w:p w14:paraId="4C98C32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15: Ý nào dưới đây không phải là yêu cầu cần đạt khi nuôi dưỡng và chăm sóc gia súc cái sinh sản giai đoạn mang thai?</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64298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1B82A63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Vật nuôi khoẻ mạnh để nuôi thai.</w:t>
            </w:r>
          </w:p>
        </w:tc>
        <w:tc>
          <w:tcPr>
            <w:tcW w:w="5125" w:type="dxa"/>
          </w:tcPr>
          <w:p w14:paraId="7E2ECAD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Lớn nhanh và cho nhiều thịt.</w:t>
            </w:r>
          </w:p>
        </w:tc>
      </w:tr>
      <w:tr w14:paraId="5B7E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2816230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Có nhiều sữa.</w:t>
            </w:r>
          </w:p>
        </w:tc>
        <w:tc>
          <w:tcPr>
            <w:tcW w:w="5125" w:type="dxa"/>
          </w:tcPr>
          <w:p w14:paraId="744A251F">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Con sinh ra khoẻ mạnh.</w:t>
            </w:r>
          </w:p>
        </w:tc>
      </w:tr>
    </w:tbl>
    <w:p w14:paraId="3143966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16: Loại động vật nào sau đây không phải là động vật thủy sản?</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7CBF7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08ECE8F3">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Rắn.</w:t>
            </w:r>
          </w:p>
        </w:tc>
        <w:tc>
          <w:tcPr>
            <w:tcW w:w="2562" w:type="dxa"/>
          </w:tcPr>
          <w:p w14:paraId="03B1605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Cua đồng.</w:t>
            </w:r>
          </w:p>
        </w:tc>
        <w:tc>
          <w:tcPr>
            <w:tcW w:w="2563" w:type="dxa"/>
          </w:tcPr>
          <w:p w14:paraId="46CA7819">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Tôm.</w:t>
            </w:r>
          </w:p>
        </w:tc>
        <w:tc>
          <w:tcPr>
            <w:tcW w:w="2563" w:type="dxa"/>
          </w:tcPr>
          <w:p w14:paraId="606E2648">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Ốc.</w:t>
            </w:r>
          </w:p>
        </w:tc>
      </w:tr>
    </w:tbl>
    <w:p w14:paraId="577C75B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Câu 1</w:t>
      </w:r>
      <w:r>
        <w:rPr>
          <w:rFonts w:ascii="Times New Roman" w:hAnsi="Times New Roman" w:cs="Times New Roman"/>
          <w:bCs/>
          <w:color w:val="000000" w:themeColor="text1"/>
          <w:sz w:val="26"/>
          <w:szCs w:val="26"/>
          <w14:textFill>
            <w14:solidFill>
              <w14:schemeClr w14:val="tx1"/>
            </w14:solidFill>
          </w14:textFill>
        </w:rPr>
        <w:t>7</w:t>
      </w:r>
      <w:r>
        <w:rPr>
          <w:rFonts w:ascii="Times New Roman" w:hAnsi="Times New Roman" w:cs="Times New Roman"/>
          <w:bCs/>
          <w:color w:val="000000" w:themeColor="text1"/>
          <w:sz w:val="26"/>
          <w:szCs w:val="26"/>
          <w:lang w:val="vi-VN"/>
          <w14:textFill>
            <w14:solidFill>
              <w14:schemeClr w14:val="tx1"/>
            </w14:solidFill>
          </w14:textFill>
        </w:rPr>
        <w:t>: Khu vực nào ở nước ta nuôi cá tra, cá ba sa để xuất khẩu?</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0141D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5CBC137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A. Đồng bằng sông Hồng</w:t>
            </w:r>
          </w:p>
        </w:tc>
        <w:tc>
          <w:tcPr>
            <w:tcW w:w="5125" w:type="dxa"/>
          </w:tcPr>
          <w:p w14:paraId="36449CD8">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Đồng bằng Nam Trung Bộ</w:t>
            </w:r>
          </w:p>
        </w:tc>
      </w:tr>
      <w:tr w14:paraId="67897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56BB4990">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Đồng bằng sông Cửu Long</w:t>
            </w:r>
          </w:p>
        </w:tc>
        <w:tc>
          <w:tcPr>
            <w:tcW w:w="5125" w:type="dxa"/>
          </w:tcPr>
          <w:p w14:paraId="6A01F10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Tất cả các câu trên đều đúng</w:t>
            </w:r>
          </w:p>
        </w:tc>
      </w:tr>
    </w:tbl>
    <w:p w14:paraId="20FD78C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18: Loại tôm nào là đối tượng xuất khẩu chính ở nước ta?</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85"/>
        <w:gridCol w:w="2339"/>
        <w:gridCol w:w="2563"/>
        <w:gridCol w:w="2563"/>
      </w:tblGrid>
      <w:tr w14:paraId="52521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785" w:type="dxa"/>
          </w:tcPr>
          <w:p w14:paraId="370EF6F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Tôm thẻ chân trắng.</w:t>
            </w:r>
          </w:p>
        </w:tc>
        <w:tc>
          <w:tcPr>
            <w:tcW w:w="2339" w:type="dxa"/>
          </w:tcPr>
          <w:p w14:paraId="5424E33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Tôm hùm.</w:t>
            </w:r>
          </w:p>
        </w:tc>
        <w:tc>
          <w:tcPr>
            <w:tcW w:w="2563" w:type="dxa"/>
          </w:tcPr>
          <w:p w14:paraId="262E1A30">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Tôm càng xanh.</w:t>
            </w:r>
          </w:p>
        </w:tc>
        <w:tc>
          <w:tcPr>
            <w:tcW w:w="2563" w:type="dxa"/>
          </w:tcPr>
          <w:p w14:paraId="51AF6F6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Tôm đồng</w:t>
            </w:r>
          </w:p>
        </w:tc>
      </w:tr>
    </w:tbl>
    <w:p w14:paraId="3231CED9">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19: Khi quản lí ao nuôi, cần phải làm những công việc gì?</w:t>
      </w:r>
    </w:p>
    <w:p w14:paraId="3BD9307A">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Dọn ao sạch sẽ để tiêu diệt những loài vi sinh vật gây hại cho tôm, cá nuôi.</w:t>
      </w:r>
    </w:p>
    <w:p w14:paraId="1625836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Đắp bờ ao và trồng cây xanh xung quanh ao nuôi tôm, cá.</w:t>
      </w:r>
    </w:p>
    <w:p w14:paraId="382EBA0B">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Thường xuyên cung cấp và cho ăn nhiều loại thức ăn.</w:t>
      </w:r>
    </w:p>
    <w:p w14:paraId="73A4179A">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Thường xuyên kiểm tra bờ, cống, màu nước, lượng thức ăn, hoạt động của tôm, cá để xử lí những hiện tượng bất thường.</w:t>
      </w:r>
    </w:p>
    <w:p w14:paraId="792A667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 xml:space="preserve">Câu </w:t>
      </w:r>
      <w:r>
        <w:rPr>
          <w:rFonts w:ascii="Times New Roman" w:hAnsi="Times New Roman" w:cs="Times New Roman"/>
          <w:bCs/>
          <w:color w:val="000000" w:themeColor="text1"/>
          <w:sz w:val="26"/>
          <w:szCs w:val="26"/>
          <w14:textFill>
            <w14:solidFill>
              <w14:schemeClr w14:val="tx1"/>
            </w14:solidFill>
          </w14:textFill>
        </w:rPr>
        <w:t>20</w:t>
      </w:r>
      <w:r>
        <w:rPr>
          <w:rFonts w:ascii="Times New Roman" w:hAnsi="Times New Roman" w:cs="Times New Roman"/>
          <w:bCs/>
          <w:color w:val="000000" w:themeColor="text1"/>
          <w:sz w:val="26"/>
          <w:szCs w:val="26"/>
          <w:lang w:val="vi-VN"/>
          <w14:textFill>
            <w14:solidFill>
              <w14:schemeClr w14:val="tx1"/>
            </w14:solidFill>
          </w14:textFill>
        </w:rPr>
        <w:t>: Hình thức khai thác thủy sản nào sau đây là đúng quy định?</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2EDE0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6AA9658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Sử dụng thuốc nổ.</w:t>
            </w:r>
          </w:p>
        </w:tc>
        <w:tc>
          <w:tcPr>
            <w:tcW w:w="5125" w:type="dxa"/>
          </w:tcPr>
          <w:p w14:paraId="7FA9C456">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Khai thác trong mùa sinh sản.</w:t>
            </w:r>
          </w:p>
        </w:tc>
      </w:tr>
      <w:tr w14:paraId="68319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17227A2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Sử dụng kích điện.</w:t>
            </w:r>
          </w:p>
        </w:tc>
        <w:tc>
          <w:tcPr>
            <w:tcW w:w="5125" w:type="dxa"/>
          </w:tcPr>
          <w:p w14:paraId="20B5595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D. Sử dụng lưới có kích cỡ mắt lưới cho phép.</w:t>
            </w:r>
          </w:p>
        </w:tc>
      </w:tr>
    </w:tbl>
    <w:p w14:paraId="52B14DE9">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Câu 21: Thường xuyên tạo sự chuyển động của nước trong ao, đầm nuôi tôm có ảnh hưởng đến tính chất nào của nước?</w:t>
      </w:r>
    </w:p>
    <w:tbl>
      <w:tblPr>
        <w:tblStyle w:val="6"/>
        <w:tblW w:w="106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485"/>
        <w:gridCol w:w="5125"/>
      </w:tblGrid>
      <w:tr w14:paraId="6E39D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85" w:type="dxa"/>
          </w:tcPr>
          <w:p w14:paraId="7706B696">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 xml:space="preserve">A. Lượng khí oxygen hòa tan trong nước </w:t>
            </w:r>
          </w:p>
        </w:tc>
        <w:tc>
          <w:tcPr>
            <w:tcW w:w="5125" w:type="dxa"/>
          </w:tcPr>
          <w:p w14:paraId="57979B9E">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C. Nhiệt độ của nước</w:t>
            </w:r>
          </w:p>
        </w:tc>
      </w:tr>
      <w:tr w14:paraId="49E6C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85" w:type="dxa"/>
          </w:tcPr>
          <w:p w14:paraId="3B24BC1C">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 xml:space="preserve">B. </w:t>
            </w:r>
            <w:r>
              <w:rPr>
                <w:rFonts w:ascii="Times New Roman" w:hAnsi="Times New Roman" w:cs="Times New Roman"/>
                <w:bCs/>
                <w:color w:val="000000" w:themeColor="text1"/>
                <w:sz w:val="26"/>
                <w:szCs w:val="26"/>
                <w:lang w:val="vi-VN"/>
                <w14:textFill>
                  <w14:solidFill>
                    <w14:schemeClr w14:val="tx1"/>
                  </w14:solidFill>
                </w14:textFill>
              </w:rPr>
              <w:t>Độ trong của nước</w:t>
            </w:r>
          </w:p>
        </w:tc>
        <w:tc>
          <w:tcPr>
            <w:tcW w:w="5125" w:type="dxa"/>
          </w:tcPr>
          <w:p w14:paraId="0B5152EB">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Muối hòa tan trong nước</w:t>
            </w:r>
          </w:p>
        </w:tc>
      </w:tr>
    </w:tbl>
    <w:p w14:paraId="3535BDAA">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22: Người ta thường phòng trị bệnh cho cá bằng cách nào sau đây?</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6E2CD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69B9FDDE">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Trộn thuốc vào thức ăn của cá.</w:t>
            </w:r>
          </w:p>
        </w:tc>
        <w:tc>
          <w:tcPr>
            <w:tcW w:w="5125" w:type="dxa"/>
          </w:tcPr>
          <w:p w14:paraId="1F4D290F">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Bôi thuốc cho cá.</w:t>
            </w:r>
          </w:p>
        </w:tc>
      </w:tr>
      <w:tr w14:paraId="2BD67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4A530609">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Tiêm thuốc cho cá.</w:t>
            </w:r>
          </w:p>
        </w:tc>
        <w:tc>
          <w:tcPr>
            <w:tcW w:w="5125" w:type="dxa"/>
          </w:tcPr>
          <w:p w14:paraId="6E1B63F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Cho cá uống thuốc.</w:t>
            </w:r>
          </w:p>
        </w:tc>
      </w:tr>
    </w:tbl>
    <w:p w14:paraId="5E5D2FB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23: Đặc điểm sinh trưởng của cá tra như thế nào?</w:t>
      </w:r>
    </w:p>
    <w:p w14:paraId="37FBE8DA">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Cá tra là cá nước ngọt, thuộc họ cá da trơn, chịu được lượng oxygen thấp, có thể sống ở vùng nước lợ hay nước phèn có độ PH trên 5,5 và nhiệt độ từ 25 – 32</w:t>
      </w:r>
      <w:r>
        <w:rPr>
          <w:rFonts w:ascii="Times New Roman" w:hAnsi="Times New Roman" w:cs="Times New Roman"/>
          <w:bCs/>
          <w:color w:val="000000" w:themeColor="text1"/>
          <w:sz w:val="26"/>
          <w:szCs w:val="26"/>
          <w:vertAlign w:val="superscript"/>
          <w14:textFill>
            <w14:solidFill>
              <w14:schemeClr w14:val="tx1"/>
            </w14:solidFill>
          </w14:textFill>
        </w:rPr>
        <w:t>0</w:t>
      </w:r>
      <w:r>
        <w:rPr>
          <w:rFonts w:ascii="Times New Roman" w:hAnsi="Times New Roman" w:cs="Times New Roman"/>
          <w:bCs/>
          <w:color w:val="000000" w:themeColor="text1"/>
          <w:sz w:val="26"/>
          <w:szCs w:val="26"/>
          <w14:textFill>
            <w14:solidFill>
              <w14:schemeClr w14:val="tx1"/>
            </w14:solidFill>
          </w14:textFill>
        </w:rPr>
        <w:t>C nên được nuôi với mật độ cao trong ao đất hoặc lồng, bè.</w:t>
      </w:r>
    </w:p>
    <w:p w14:paraId="5620D29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Cá tra là loài cá biển, được nuôi nhiều trên các lồng trên biển và chịu được nước biển có độ mặn cao.</w:t>
      </w:r>
    </w:p>
    <w:p w14:paraId="443B5A5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Cá tra là loại cá da trơn, chịu được lượng oxygen cao, môi trường sống là nước ngọt, nước lợ và chịu được nhiệt độ thấp từ 12 – 18</w:t>
      </w:r>
      <w:r>
        <w:rPr>
          <w:rFonts w:ascii="Times New Roman" w:hAnsi="Times New Roman" w:cs="Times New Roman"/>
          <w:bCs/>
          <w:color w:val="000000" w:themeColor="text1"/>
          <w:sz w:val="26"/>
          <w:szCs w:val="26"/>
          <w:vertAlign w:val="superscript"/>
          <w14:textFill>
            <w14:solidFill>
              <w14:schemeClr w14:val="tx1"/>
            </w14:solidFill>
          </w14:textFill>
        </w:rPr>
        <w:t>0</w:t>
      </w:r>
      <w:r>
        <w:rPr>
          <w:rFonts w:ascii="Times New Roman" w:hAnsi="Times New Roman" w:cs="Times New Roman"/>
          <w:bCs/>
          <w:color w:val="000000" w:themeColor="text1"/>
          <w:sz w:val="26"/>
          <w:szCs w:val="26"/>
          <w14:textFill>
            <w14:solidFill>
              <w14:schemeClr w14:val="tx1"/>
            </w14:solidFill>
          </w14:textFill>
        </w:rPr>
        <w:t>C nên cá tra nên được nuôi nhiều ở vùng cao nguyên.</w:t>
      </w:r>
    </w:p>
    <w:p w14:paraId="3406C9DA">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Cá tra là cá nước lợ, da có vảy, chịu được nhiệt độ cao, được nuôi trong các lồng, bè ở các vùng nước mặn.</w:t>
      </w:r>
    </w:p>
    <w:p w14:paraId="037A73C9">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24: Cho tôm, cá ăn như thế nào để tránh lãng phí thức ăn và không gây ô nhiễm môi trường nuôi?</w:t>
      </w:r>
    </w:p>
    <w:p w14:paraId="0BB8935B">
      <w:pPr>
        <w:keepNext w:val="0"/>
        <w:keepLines w:val="0"/>
        <w:pageBreakBefore w:val="0"/>
        <w:tabs>
          <w:tab w:val="center" w:pos="5265"/>
        </w:tabs>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Cho lượng thức ăn ít</w:t>
      </w:r>
      <w:r>
        <w:rPr>
          <w:rFonts w:ascii="Times New Roman" w:hAnsi="Times New Roman" w:cs="Times New Roman"/>
          <w:bCs/>
          <w:color w:val="000000" w:themeColor="text1"/>
          <w:sz w:val="26"/>
          <w:szCs w:val="26"/>
          <w14:textFill>
            <w14:solidFill>
              <w14:schemeClr w14:val="tx1"/>
            </w14:solidFill>
          </w14:textFill>
        </w:rPr>
        <w:tab/>
      </w:r>
    </w:p>
    <w:p w14:paraId="42F9B96A">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Cho lượng thức ăn nhiều</w:t>
      </w:r>
    </w:p>
    <w:p w14:paraId="014AE98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Phối hợp nhiều loại thức ăn và phối hợp bón phân hữu cơ vào ao.</w:t>
      </w:r>
    </w:p>
    <w:p w14:paraId="31EEC27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Cho lượng thức ăn vừa đủ, cho ăn nhiều lần và theo quy định.</w:t>
      </w:r>
    </w:p>
    <w:p w14:paraId="2FA6BC20">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 xml:space="preserve">Câu </w:t>
      </w:r>
      <w:r>
        <w:rPr>
          <w:rFonts w:ascii="Times New Roman" w:hAnsi="Times New Roman" w:cs="Times New Roman"/>
          <w:bCs/>
          <w:color w:val="000000" w:themeColor="text1"/>
          <w:sz w:val="26"/>
          <w:szCs w:val="26"/>
          <w:lang w:val="vi-VN"/>
          <w14:textFill>
            <w14:solidFill>
              <w14:schemeClr w14:val="tx1"/>
            </w14:solidFill>
          </w14:textFill>
        </w:rPr>
        <w:t>2</w:t>
      </w:r>
      <w:r>
        <w:rPr>
          <w:rFonts w:ascii="Times New Roman" w:hAnsi="Times New Roman" w:cs="Times New Roman"/>
          <w:bCs/>
          <w:color w:val="000000" w:themeColor="text1"/>
          <w:sz w:val="26"/>
          <w:szCs w:val="26"/>
          <w14:textFill>
            <w14:solidFill>
              <w14:schemeClr w14:val="tx1"/>
            </w14:solidFill>
          </w14:textFill>
        </w:rPr>
        <w:t>5: Thả cá giống vào ao theo cách nào sau đây là đúng?</w:t>
      </w:r>
    </w:p>
    <w:p w14:paraId="2A8BF0C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Ngâm túi đựng cá giống trong nước ao từ 15 phút đến 20 phút trước khi thả.</w:t>
      </w:r>
    </w:p>
    <w:p w14:paraId="559FE52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Đổ cả túi cá xuống ao cùng lúc.</w:t>
      </w:r>
    </w:p>
    <w:p w14:paraId="72261058">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Bắt từng con cá giống thả xuống ao.</w:t>
      </w:r>
    </w:p>
    <w:p w14:paraId="394DF0F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Ngâm túi đựng cá giống trong nước sục oxygen từ 15 phút đến 20 phút trước khi thả.</w:t>
      </w:r>
    </w:p>
    <w:p w14:paraId="7E21E3E8">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26: Nhiệt độ nước thích hợp cho sinh trưởng và phát triển của đa số các loài tôm  là</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450F1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7531339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từ 15 °C đến 20 °C.</w:t>
            </w:r>
          </w:p>
        </w:tc>
        <w:tc>
          <w:tcPr>
            <w:tcW w:w="5125" w:type="dxa"/>
          </w:tcPr>
          <w:p w14:paraId="7B960372">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 xml:space="preserve">C. từ 25 °C đến 35 °C. </w:t>
            </w:r>
          </w:p>
        </w:tc>
      </w:tr>
      <w:tr w14:paraId="3ACA0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7013137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 xml:space="preserve">B. từ 20 °C đến 30 °C. </w:t>
            </w:r>
          </w:p>
        </w:tc>
        <w:tc>
          <w:tcPr>
            <w:tcW w:w="5125" w:type="dxa"/>
          </w:tcPr>
          <w:p w14:paraId="26DE575B">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từ 30 °C đến 35°C.</w:t>
            </w:r>
          </w:p>
        </w:tc>
      </w:tr>
    </w:tbl>
    <w:p w14:paraId="749F344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27: Quá trình chăm sóc lợn cái sinh sản lần lượt trải qua các giai đoạn là:</w:t>
      </w:r>
    </w:p>
    <w:p w14:paraId="1AA4D405">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Giai đoạn hậu bị → Giai đoạn mang thai → Giai đoạn đẻ và nuôi con.</w:t>
      </w:r>
    </w:p>
    <w:p w14:paraId="40668A0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Giai đoạn hậu bị → Giai đoạn đẻ và nuôi con → Giai đoạn mang thai.</w:t>
      </w:r>
    </w:p>
    <w:p w14:paraId="38C9E99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Giai đoạn mang thai → Giai đoạn đẻ và nuôi con → Giai đoạn hậu bị. </w:t>
      </w:r>
    </w:p>
    <w:p w14:paraId="3512FE6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Giai đoạn mang thai → Giai đoạn hậu bị → Giai đoạn đẻ và nuôi con.</w:t>
      </w:r>
    </w:p>
    <w:p w14:paraId="34B77AC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28: Loại thuỷ sản nào sau đây sống trong môi trường nước mặn, nước lợ</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3BEE7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7DED322C">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Nghêu.</w:t>
            </w:r>
          </w:p>
        </w:tc>
        <w:tc>
          <w:tcPr>
            <w:tcW w:w="2562" w:type="dxa"/>
          </w:tcPr>
          <w:p w14:paraId="0FAAD00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Cá chép.</w:t>
            </w:r>
          </w:p>
        </w:tc>
        <w:tc>
          <w:tcPr>
            <w:tcW w:w="2563" w:type="dxa"/>
          </w:tcPr>
          <w:p w14:paraId="26FC4530">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Tôm đồng.</w:t>
            </w:r>
          </w:p>
        </w:tc>
        <w:tc>
          <w:tcPr>
            <w:tcW w:w="2563" w:type="dxa"/>
          </w:tcPr>
          <w:p w14:paraId="36F6FA56">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Cá trắm cỏ.</w:t>
            </w:r>
          </w:p>
        </w:tc>
      </w:tr>
    </w:tbl>
    <w:p w14:paraId="4719CB26">
      <w:pPr>
        <w:keepNext w:val="0"/>
        <w:keepLines w:val="0"/>
        <w:pageBreakBefore w:val="0"/>
        <w:numPr>
          <w:ilvl w:val="0"/>
          <w:numId w:val="2"/>
        </w:numPr>
        <w:kinsoku/>
        <w:wordWrap/>
        <w:overflowPunct/>
        <w:topLinePunct w:val="0"/>
        <w:bidi w:val="0"/>
        <w:adjustRightInd/>
        <w:snapToGrid/>
        <w:spacing w:after="0" w:line="240" w:lineRule="auto"/>
        <w:jc w:val="both"/>
        <w:textAlignment w:val="auto"/>
        <w:rPr>
          <w:rFonts w:ascii="Times New Roman" w:hAnsi="Times New Roman" w:eastAsia="Arial" w:cs="Times New Roman"/>
          <w:b/>
          <w:color w:val="000000" w:themeColor="text1"/>
          <w:sz w:val="28"/>
          <w:szCs w:val="28"/>
          <w:shd w:val="clear" w:color="auto" w:fill="FFFFFF"/>
          <w:lang w:val="en-GB" w:bidi="ar"/>
          <w14:textFill>
            <w14:solidFill>
              <w14:schemeClr w14:val="tx1"/>
            </w14:solidFill>
          </w14:textFill>
        </w:rPr>
      </w:pPr>
      <w:r>
        <w:rPr>
          <w:rFonts w:ascii="Times New Roman" w:hAnsi="Times New Roman" w:eastAsia="Arial" w:cs="Times New Roman"/>
          <w:b/>
          <w:color w:val="000000" w:themeColor="text1"/>
          <w:sz w:val="28"/>
          <w:szCs w:val="28"/>
          <w:shd w:val="clear" w:color="auto" w:fill="FFFFFF"/>
          <w:lang w:val="en-GB" w:bidi="ar"/>
          <w14:textFill>
            <w14:solidFill>
              <w14:schemeClr w14:val="tx1"/>
            </w14:solidFill>
          </w14:textFill>
        </w:rPr>
        <w:t>TỰ LUẬN: (3 đ)</w:t>
      </w:r>
    </w:p>
    <w:p w14:paraId="4393552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8"/>
          <w:szCs w:val="28"/>
        </w:rPr>
      </w:pPr>
      <w:r>
        <w:rPr>
          <w:rFonts w:ascii="Times New Roman" w:hAnsi="Times New Roman" w:cs="Times New Roman"/>
          <w:bCs/>
          <w:color w:val="000000" w:themeColor="text1"/>
          <w:sz w:val="26"/>
          <w:szCs w:val="26"/>
          <w14:textFill>
            <w14:solidFill>
              <w14:schemeClr w14:val="tx1"/>
            </w14:solidFill>
          </w14:textFill>
        </w:rPr>
        <w:t xml:space="preserve">Câu 1: Em hãy nêu các </w:t>
      </w:r>
      <w:r>
        <w:rPr>
          <w:rFonts w:ascii="Times New Roman" w:hAnsi="Times New Roman" w:cs="Times New Roman"/>
          <w:sz w:val="28"/>
          <w:szCs w:val="28"/>
        </w:rPr>
        <w:t xml:space="preserve">biện pháp bảo vệ nguồn lợi thủy sản? </w:t>
      </w:r>
      <w:r>
        <w:rPr>
          <w:rFonts w:ascii="Times New Roman" w:hAnsi="Times New Roman" w:cs="Times New Roman"/>
          <w:bCs/>
          <w:color w:val="000000" w:themeColor="text1"/>
          <w:sz w:val="26"/>
          <w:szCs w:val="26"/>
          <w14:textFill>
            <w14:solidFill>
              <w14:schemeClr w14:val="tx1"/>
            </w14:solidFill>
          </w14:textFill>
        </w:rPr>
        <w:t>(2 điểm)</w:t>
      </w:r>
    </w:p>
    <w:p w14:paraId="0635DB8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 xml:space="preserve">Câu </w:t>
      </w:r>
      <w:r>
        <w:rPr>
          <w:rFonts w:ascii="Times New Roman" w:hAnsi="Times New Roman" w:cs="Times New Roman"/>
          <w:bCs/>
          <w:color w:val="000000" w:themeColor="text1"/>
          <w:sz w:val="26"/>
          <w:szCs w:val="26"/>
          <w14:textFill>
            <w14:solidFill>
              <w14:schemeClr w14:val="tx1"/>
            </w14:solidFill>
          </w14:textFill>
        </w:rPr>
        <w:t>2</w:t>
      </w:r>
      <w:r>
        <w:rPr>
          <w:rFonts w:ascii="Times New Roman" w:hAnsi="Times New Roman" w:cs="Times New Roman"/>
          <w:bCs/>
          <w:color w:val="000000" w:themeColor="text1"/>
          <w:sz w:val="26"/>
          <w:szCs w:val="26"/>
          <w:lang w:val="vi-VN"/>
          <w14:textFill>
            <w14:solidFill>
              <w14:schemeClr w14:val="tx1"/>
            </w14:solidFill>
          </w14:textFill>
        </w:rPr>
        <w:t>: Quy trình đo độ trong của nước?</w:t>
      </w:r>
      <w:r>
        <w:rPr>
          <w:rFonts w:ascii="Times New Roman" w:hAnsi="Times New Roman" w:cs="Times New Roman"/>
          <w:bCs/>
          <w:color w:val="000000" w:themeColor="text1"/>
          <w:sz w:val="26"/>
          <w:szCs w:val="26"/>
          <w14:textFill>
            <w14:solidFill>
              <w14:schemeClr w14:val="tx1"/>
            </w14:solidFill>
          </w14:textFill>
        </w:rPr>
        <w:t xml:space="preserve"> (1 điểm)</w:t>
      </w:r>
    </w:p>
    <w:p w14:paraId="5B32E21E">
      <w:pPr>
        <w:keepNext w:val="0"/>
        <w:keepLines w:val="0"/>
        <w:pageBreakBefore w:val="0"/>
        <w:kinsoku/>
        <w:wordWrap/>
        <w:overflowPunct/>
        <w:topLinePunct w:val="0"/>
        <w:bidi w:val="0"/>
        <w:adjustRightInd/>
        <w:snapToGrid/>
        <w:spacing w:after="0" w:line="240" w:lineRule="auto"/>
        <w:jc w:val="center"/>
        <w:textAlignment w:val="auto"/>
        <w:rPr>
          <w:rFonts w:hint="default" w:ascii="Times New Roman" w:hAnsi="Times New Roman" w:cs="Times New Roman"/>
          <w:b/>
          <w:bCs w:val="0"/>
          <w:color w:val="000000" w:themeColor="text1"/>
          <w:lang w:val="en-US"/>
          <w14:textFill>
            <w14:solidFill>
              <w14:schemeClr w14:val="tx1"/>
            </w14:solidFill>
          </w14:textFill>
        </w:rPr>
      </w:pPr>
      <w:r>
        <w:rPr>
          <w:rFonts w:hint="default" w:ascii="Times New Roman" w:hAnsi="Times New Roman" w:cs="Times New Roman"/>
          <w:b/>
          <w:bCs w:val="0"/>
          <w:color w:val="000000" w:themeColor="text1"/>
          <w:lang w:val="en-US"/>
          <w14:textFill>
            <w14:solidFill>
              <w14:schemeClr w14:val="tx1"/>
            </w14:solidFill>
          </w14:textFill>
        </w:rPr>
        <w:t>….HẾT….</w:t>
      </w:r>
    </w:p>
    <w:p w14:paraId="4A19753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4DB26A10">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509BD2A9">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04ED77F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2520C92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75D299E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2B6691C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462E830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6086EE0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78B1DE6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34C2AF7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2540F398">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4FE0F8A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4CBE157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71EFB6C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58E8E82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68AA083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3884A3CB">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p w14:paraId="615C3C2E">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14:textFill>
            <w14:solidFill>
              <w14:schemeClr w14:val="tx1"/>
            </w14:solidFill>
          </w14:textFill>
        </w:rPr>
      </w:pPr>
    </w:p>
    <w:tbl>
      <w:tblPr>
        <w:tblStyle w:val="3"/>
        <w:tblpPr w:leftFromText="180" w:rightFromText="180" w:vertAnchor="page" w:horzAnchor="margin" w:tblpY="740"/>
        <w:tblOverlap w:val="never"/>
        <w:tblW w:w="105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5"/>
        <w:gridCol w:w="5352"/>
      </w:tblGrid>
      <w:tr w14:paraId="3F5C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5185" w:type="dxa"/>
            <w:tcBorders>
              <w:top w:val="nil"/>
              <w:left w:val="nil"/>
              <w:bottom w:val="nil"/>
              <w:right w:val="nil"/>
            </w:tcBorders>
          </w:tcPr>
          <w:p w14:paraId="58EAD08A">
            <w:pPr>
              <w:keepNext w:val="0"/>
              <w:keepLines w:val="0"/>
              <w:pageBreakBefore w:val="0"/>
              <w:tabs>
                <w:tab w:val="right" w:leader="dot" w:pos="4969"/>
              </w:tabs>
              <w:kinsoku/>
              <w:wordWrap/>
              <w:overflowPunct/>
              <w:topLinePunct w:val="0"/>
              <w:bidi w:val="0"/>
              <w:adjustRightInd/>
              <w:snapToGrid/>
              <w:spacing w:after="0" w:line="240" w:lineRule="auto"/>
              <w:jc w:val="left"/>
              <w:textAlignment w:val="auto"/>
              <w:rPr>
                <w:rFonts w:ascii="Times New Roman" w:hAnsi="Times New Roman" w:eastAsia="Calibri" w:cs="Times New Roman"/>
                <w:bCs/>
                <w:color w:val="000000" w:themeColor="text1"/>
                <w:sz w:val="26"/>
                <w:szCs w:val="26"/>
                <w:lang w:val="vi-VN"/>
                <w14:textFill>
                  <w14:solidFill>
                    <w14:schemeClr w14:val="tx1"/>
                  </w14:solidFill>
                </w14:textFill>
              </w:rPr>
            </w:pPr>
            <w:r>
              <w:rPr>
                <w:rFonts w:ascii="Times New Roman" w:hAnsi="Times New Roman" w:eastAsia="Calibri" w:cs="Times New Roman"/>
                <w:bCs/>
                <w:color w:val="000000" w:themeColor="text1"/>
                <w:sz w:val="26"/>
                <w:szCs w:val="26"/>
                <w:lang w:val="vi-VN"/>
                <w14:textFill>
                  <w14:solidFill>
                    <w14:schemeClr w14:val="tx1"/>
                  </w14:solidFill>
                </w14:textFill>
              </w:rPr>
              <w:t>Trường Trung học cơ sở Phú Hòa</w:t>
            </w:r>
          </w:p>
          <w:p w14:paraId="72C92F1B">
            <w:pPr>
              <w:keepNext w:val="0"/>
              <w:keepLines w:val="0"/>
              <w:pageBreakBefore w:val="0"/>
              <w:tabs>
                <w:tab w:val="right" w:leader="dot" w:pos="4969"/>
              </w:tabs>
              <w:kinsoku/>
              <w:wordWrap/>
              <w:overflowPunct/>
              <w:topLinePunct w:val="0"/>
              <w:bidi w:val="0"/>
              <w:adjustRightInd/>
              <w:snapToGrid/>
              <w:spacing w:after="0" w:line="240" w:lineRule="auto"/>
              <w:jc w:val="both"/>
              <w:textAlignment w:val="auto"/>
              <w:rPr>
                <w:rFonts w:ascii="Times New Roman" w:hAnsi="Times New Roman" w:eastAsia="Calibri" w:cs="Times New Roman"/>
                <w:bCs/>
                <w:color w:val="000000" w:themeColor="text1"/>
                <w:sz w:val="26"/>
                <w:szCs w:val="26"/>
                <w:lang w:val="vi-VN"/>
                <w14:textFill>
                  <w14:solidFill>
                    <w14:schemeClr w14:val="tx1"/>
                  </w14:solidFill>
                </w14:textFill>
              </w:rPr>
            </w:pPr>
            <w:r>
              <w:rPr>
                <w:rFonts w:ascii="Times New Roman" w:hAnsi="Times New Roman" w:eastAsia="Calibri" w:cs="Times New Roman"/>
                <w:bCs/>
                <w:color w:val="000000" w:themeColor="text1"/>
                <w:sz w:val="26"/>
                <w:szCs w:val="26"/>
                <w:lang w:val="vi-VN"/>
                <w14:textFill>
                  <w14:solidFill>
                    <w14:schemeClr w14:val="tx1"/>
                  </w14:solidFill>
                </w14:textFill>
              </w:rPr>
              <w:t xml:space="preserve">Họ và tên: </w:t>
            </w:r>
            <w:r>
              <w:rPr>
                <w:rFonts w:ascii="Times New Roman" w:hAnsi="Times New Roman" w:eastAsia="Calibri" w:cs="Times New Roman"/>
                <w:bCs/>
                <w:color w:val="000000" w:themeColor="text1"/>
                <w:sz w:val="26"/>
                <w:szCs w:val="26"/>
                <w:lang w:val="vi-VN"/>
                <w14:textFill>
                  <w14:solidFill>
                    <w14:schemeClr w14:val="tx1"/>
                  </w14:solidFill>
                </w14:textFill>
              </w:rPr>
              <w:tab/>
            </w:r>
          </w:p>
          <w:p w14:paraId="27DC3B9C">
            <w:pPr>
              <w:keepNext w:val="0"/>
              <w:keepLines w:val="0"/>
              <w:pageBreakBefore w:val="0"/>
              <w:tabs>
                <w:tab w:val="right" w:leader="dot" w:pos="4969"/>
              </w:tabs>
              <w:kinsoku/>
              <w:wordWrap/>
              <w:overflowPunct/>
              <w:topLinePunct w:val="0"/>
              <w:bidi w:val="0"/>
              <w:adjustRightInd/>
              <w:snapToGrid/>
              <w:spacing w:after="0" w:line="240" w:lineRule="auto"/>
              <w:jc w:val="both"/>
              <w:textAlignment w:val="auto"/>
              <w:rPr>
                <w:rFonts w:ascii="Times New Roman" w:hAnsi="Times New Roman" w:eastAsia="Calibri" w:cs="Times New Roman"/>
                <w:bCs/>
                <w:color w:val="000000" w:themeColor="text1"/>
                <w:sz w:val="26"/>
                <w:szCs w:val="26"/>
                <w14:textFill>
                  <w14:solidFill>
                    <w14:schemeClr w14:val="tx1"/>
                  </w14:solidFill>
                </w14:textFill>
              </w:rPr>
            </w:pPr>
            <w:r>
              <w:rPr>
                <w:rFonts w:ascii="Times New Roman" w:hAnsi="Times New Roman" w:eastAsia="Calibri" w:cs="Times New Roman"/>
                <w:bCs/>
                <w:color w:val="000000" w:themeColor="text1"/>
                <w:sz w:val="26"/>
                <w:szCs w:val="26"/>
                <w:lang w:val="vi-VN"/>
                <w14:textFill>
                  <w14:solidFill>
                    <w14:schemeClr w14:val="tx1"/>
                  </w14:solidFill>
                </w14:textFill>
              </w:rPr>
              <w:t>Lớp:</w:t>
            </w:r>
            <w:r>
              <w:rPr>
                <w:rFonts w:ascii="Times New Roman" w:hAnsi="Times New Roman" w:eastAsia="Calibri" w:cs="Times New Roman"/>
                <w:bCs/>
                <w:color w:val="000000" w:themeColor="text1"/>
                <w:sz w:val="26"/>
                <w:szCs w:val="26"/>
                <w14:textFill>
                  <w14:solidFill>
                    <w14:schemeClr w14:val="tx1"/>
                  </w14:solidFill>
                </w14:textFill>
              </w:rPr>
              <w:t xml:space="preserve"> 7A……</w:t>
            </w:r>
          </w:p>
        </w:tc>
        <w:tc>
          <w:tcPr>
            <w:tcW w:w="5352" w:type="dxa"/>
            <w:tcBorders>
              <w:top w:val="nil"/>
              <w:left w:val="nil"/>
              <w:bottom w:val="nil"/>
              <w:right w:val="nil"/>
            </w:tcBorders>
          </w:tcPr>
          <w:p w14:paraId="46F435BA">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color w:val="000000" w:themeColor="text1"/>
                <w:sz w:val="26"/>
                <w:szCs w:val="26"/>
                <w:lang w:val="fr-FR"/>
                <w14:textFill>
                  <w14:solidFill>
                    <w14:schemeClr w14:val="tx1"/>
                  </w14:solidFill>
                </w14:textFill>
              </w:rPr>
            </w:pPr>
            <w:r>
              <w:rPr>
                <w:rFonts w:ascii="Times New Roman" w:hAnsi="Times New Roman" w:eastAsia="Calibri" w:cs="Times New Roman"/>
                <w:bCs/>
                <w:color w:val="000000" w:themeColor="text1"/>
                <w:sz w:val="26"/>
                <w:szCs w:val="26"/>
                <w:lang w:val="vi-VN"/>
                <w14:textFill>
                  <w14:solidFill>
                    <w14:schemeClr w14:val="tx1"/>
                  </w14:solidFill>
                </w14:textFill>
              </w:rPr>
              <w:t>KIỂM TRA CU</w:t>
            </w:r>
            <w:r>
              <w:rPr>
                <w:rFonts w:ascii="Times New Roman" w:hAnsi="Times New Roman" w:eastAsia="Calibri" w:cs="Times New Roman"/>
                <w:bCs/>
                <w:color w:val="000000" w:themeColor="text1"/>
                <w:sz w:val="26"/>
                <w:szCs w:val="26"/>
                <w:lang w:val="fr-FR"/>
                <w14:textFill>
                  <w14:solidFill>
                    <w14:schemeClr w14:val="tx1"/>
                  </w14:solidFill>
                </w14:textFill>
              </w:rPr>
              <w:t>ỐI</w:t>
            </w:r>
            <w:r>
              <w:rPr>
                <w:rFonts w:ascii="Times New Roman" w:hAnsi="Times New Roman" w:eastAsia="Calibri" w:cs="Times New Roman"/>
                <w:bCs/>
                <w:color w:val="000000" w:themeColor="text1"/>
                <w:sz w:val="26"/>
                <w:szCs w:val="26"/>
                <w:lang w:val="vi-VN"/>
                <w14:textFill>
                  <w14:solidFill>
                    <w14:schemeClr w14:val="tx1"/>
                  </w14:solidFill>
                </w14:textFill>
              </w:rPr>
              <w:t xml:space="preserve"> HỌC K</w:t>
            </w:r>
            <w:r>
              <w:rPr>
                <w:rFonts w:ascii="Times New Roman" w:hAnsi="Times New Roman" w:eastAsia="Calibri" w:cs="Times New Roman"/>
                <w:bCs/>
                <w:color w:val="000000" w:themeColor="text1"/>
                <w:sz w:val="26"/>
                <w:szCs w:val="26"/>
                <w:lang w:val="fr-FR"/>
                <w14:textFill>
                  <w14:solidFill>
                    <w14:schemeClr w14:val="tx1"/>
                  </w14:solidFill>
                </w14:textFill>
              </w:rPr>
              <w:t>Ì</w:t>
            </w:r>
            <w:r>
              <w:rPr>
                <w:rFonts w:ascii="Times New Roman" w:hAnsi="Times New Roman" w:eastAsia="Calibri" w:cs="Times New Roman"/>
                <w:bCs/>
                <w:color w:val="000000" w:themeColor="text1"/>
                <w:sz w:val="26"/>
                <w:szCs w:val="26"/>
                <w:lang w:val="vi-VN"/>
                <w14:textFill>
                  <w14:solidFill>
                    <w14:schemeClr w14:val="tx1"/>
                  </w14:solidFill>
                </w14:textFill>
              </w:rPr>
              <w:t xml:space="preserve"> I</w:t>
            </w:r>
            <w:r>
              <w:rPr>
                <w:rFonts w:ascii="Times New Roman" w:hAnsi="Times New Roman" w:eastAsia="Calibri" w:cs="Times New Roman"/>
                <w:bCs/>
                <w:color w:val="000000" w:themeColor="text1"/>
                <w:sz w:val="26"/>
                <w:szCs w:val="26"/>
                <w:lang w:val="fr-FR"/>
                <w14:textFill>
                  <w14:solidFill>
                    <w14:schemeClr w14:val="tx1"/>
                  </w14:solidFill>
                </w14:textFill>
              </w:rPr>
              <w:t>I</w:t>
            </w:r>
          </w:p>
          <w:p w14:paraId="22CF46F9">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color w:val="000000" w:themeColor="text1"/>
                <w:sz w:val="26"/>
                <w:szCs w:val="26"/>
                <w:lang w:val="vi-VN"/>
                <w14:textFill>
                  <w14:solidFill>
                    <w14:schemeClr w14:val="tx1"/>
                  </w14:solidFill>
                </w14:textFill>
              </w:rPr>
            </w:pPr>
            <w:r>
              <w:rPr>
                <w:rFonts w:ascii="Times New Roman" w:hAnsi="Times New Roman" w:eastAsia="Calibri" w:cs="Times New Roman"/>
                <w:bCs/>
                <w:color w:val="000000" w:themeColor="text1"/>
                <w:sz w:val="26"/>
                <w:szCs w:val="26"/>
                <w:lang w:val="vi-VN"/>
                <w14:textFill>
                  <w14:solidFill>
                    <w14:schemeClr w14:val="tx1"/>
                  </w14:solidFill>
                </w14:textFill>
              </w:rPr>
              <w:t>Năm học: 2025 - 2026</w:t>
            </w:r>
          </w:p>
          <w:p w14:paraId="1481CDDA">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color w:val="000000" w:themeColor="text1"/>
                <w:sz w:val="26"/>
                <w:szCs w:val="26"/>
                <w:lang w:val="fr-FR"/>
                <w14:textFill>
                  <w14:solidFill>
                    <w14:schemeClr w14:val="tx1"/>
                  </w14:solidFill>
                </w14:textFill>
              </w:rPr>
            </w:pPr>
            <w:r>
              <w:rPr>
                <w:rFonts w:ascii="Times New Roman" w:hAnsi="Times New Roman" w:eastAsia="Calibri" w:cs="Times New Roman"/>
                <w:bCs/>
                <w:color w:val="000000" w:themeColor="text1"/>
                <w:sz w:val="26"/>
                <w:szCs w:val="26"/>
                <w:lang w:val="vi-VN"/>
                <w14:textFill>
                  <w14:solidFill>
                    <w14:schemeClr w14:val="tx1"/>
                  </w14:solidFill>
                </w14:textFill>
              </w:rPr>
              <w:t xml:space="preserve">Môn: </w:t>
            </w:r>
            <w:r>
              <w:rPr>
                <w:rFonts w:ascii="Times New Roman" w:hAnsi="Times New Roman" w:eastAsia="Calibri" w:cs="Times New Roman"/>
                <w:bCs/>
                <w:color w:val="000000" w:themeColor="text1"/>
                <w:sz w:val="26"/>
                <w:szCs w:val="26"/>
                <w:lang w:val="fr-FR"/>
                <w14:textFill>
                  <w14:solidFill>
                    <w14:schemeClr w14:val="tx1"/>
                  </w14:solidFill>
                </w14:textFill>
              </w:rPr>
              <w:t>CÔNG NGHỆ</w:t>
            </w:r>
            <w:r>
              <w:rPr>
                <w:rFonts w:ascii="Times New Roman" w:hAnsi="Times New Roman" w:eastAsia="Calibri" w:cs="Times New Roman"/>
                <w:bCs/>
                <w:color w:val="000000" w:themeColor="text1"/>
                <w:sz w:val="26"/>
                <w:szCs w:val="26"/>
                <w:lang w:val="vi-VN"/>
                <w14:textFill>
                  <w14:solidFill>
                    <w14:schemeClr w14:val="tx1"/>
                  </w14:solidFill>
                </w14:textFill>
              </w:rPr>
              <w:t xml:space="preserve"> </w:t>
            </w:r>
            <w:r>
              <w:rPr>
                <w:rFonts w:ascii="Times New Roman" w:hAnsi="Times New Roman" w:eastAsia="Calibri" w:cs="Times New Roman"/>
                <w:bCs/>
                <w:color w:val="000000" w:themeColor="text1"/>
                <w:sz w:val="26"/>
                <w:szCs w:val="26"/>
                <w:lang w:val="fr-FR"/>
                <w14:textFill>
                  <w14:solidFill>
                    <w14:schemeClr w14:val="tx1"/>
                  </w14:solidFill>
                </w14:textFill>
              </w:rPr>
              <w:t>7</w:t>
            </w:r>
          </w:p>
          <w:p w14:paraId="5D029336">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color w:val="000000" w:themeColor="text1"/>
                <w:sz w:val="26"/>
                <w:szCs w:val="26"/>
                <w:lang w:val="vi-VN"/>
                <w14:textFill>
                  <w14:solidFill>
                    <w14:schemeClr w14:val="tx1"/>
                  </w14:solidFill>
                </w14:textFill>
              </w:rPr>
            </w:pPr>
            <w:r>
              <w:rPr>
                <w:rFonts w:ascii="Times New Roman" w:hAnsi="Times New Roman" w:eastAsia="Calibri" w:cs="Times New Roman"/>
                <w:bCs/>
                <w:color w:val="000000" w:themeColor="text1"/>
                <w:sz w:val="26"/>
                <w:szCs w:val="26"/>
                <w:lang w:val="vi-VN"/>
                <w14:textFill>
                  <w14:solidFill>
                    <w14:schemeClr w14:val="tx1"/>
                  </w14:solidFill>
                </w14:textFill>
              </w:rPr>
              <w:t>Ngày:</w:t>
            </w:r>
            <w:r>
              <w:rPr>
                <w:rFonts w:ascii="Times New Roman" w:hAnsi="Times New Roman" w:eastAsia="Calibri" w:cs="Times New Roman"/>
                <w:bCs/>
                <w:color w:val="000000" w:themeColor="text1"/>
                <w:sz w:val="26"/>
                <w:szCs w:val="26"/>
                <w14:textFill>
                  <w14:solidFill>
                    <w14:schemeClr w14:val="tx1"/>
                  </w14:solidFill>
                </w14:textFill>
              </w:rPr>
              <w:t>…/</w:t>
            </w:r>
            <w:r>
              <w:rPr>
                <w:rFonts w:hint="default" w:ascii="Times New Roman" w:hAnsi="Times New Roman" w:eastAsia="Calibri" w:cs="Times New Roman"/>
                <w:bCs/>
                <w:color w:val="000000" w:themeColor="text1"/>
                <w:sz w:val="26"/>
                <w:szCs w:val="26"/>
                <w:lang w:val="en-US"/>
                <w14:textFill>
                  <w14:solidFill>
                    <w14:schemeClr w14:val="tx1"/>
                  </w14:solidFill>
                </w14:textFill>
              </w:rPr>
              <w:t>5</w:t>
            </w:r>
            <w:r>
              <w:rPr>
                <w:rFonts w:ascii="Times New Roman" w:hAnsi="Times New Roman" w:eastAsia="Calibri" w:cs="Times New Roman"/>
                <w:bCs/>
                <w:color w:val="000000" w:themeColor="text1"/>
                <w:sz w:val="26"/>
                <w:szCs w:val="26"/>
                <w14:textFill>
                  <w14:solidFill>
                    <w14:schemeClr w14:val="tx1"/>
                  </w14:solidFill>
                </w14:textFill>
              </w:rPr>
              <w:t>/202</w:t>
            </w:r>
            <w:r>
              <w:rPr>
                <w:rFonts w:ascii="Times New Roman" w:hAnsi="Times New Roman" w:eastAsia="Calibri" w:cs="Times New Roman"/>
                <w:bCs/>
                <w:color w:val="000000" w:themeColor="text1"/>
                <w:sz w:val="26"/>
                <w:szCs w:val="26"/>
                <w:lang w:val="vi-VN"/>
                <w14:textFill>
                  <w14:solidFill>
                    <w14:schemeClr w14:val="tx1"/>
                  </w14:solidFill>
                </w14:textFill>
              </w:rPr>
              <w:t>6</w:t>
            </w:r>
          </w:p>
          <w:p w14:paraId="55534419">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Cs/>
                <w:color w:val="000000" w:themeColor="text1"/>
                <w:sz w:val="26"/>
                <w:szCs w:val="26"/>
                <w:lang w:val="vi-VN"/>
                <w14:textFill>
                  <w14:solidFill>
                    <w14:schemeClr w14:val="tx1"/>
                  </w14:solidFill>
                </w14:textFill>
              </w:rPr>
            </w:pPr>
            <w:r>
              <w:rPr>
                <w:rFonts w:ascii="Times New Roman" w:hAnsi="Times New Roman" w:eastAsia="Calibri" w:cs="Times New Roman"/>
                <w:bCs/>
                <w:color w:val="000000" w:themeColor="text1"/>
                <w:sz w:val="26"/>
                <w:szCs w:val="26"/>
                <w:lang w:val="vi-VN"/>
                <w14:textFill>
                  <w14:solidFill>
                    <w14:schemeClr w14:val="tx1"/>
                  </w14:solidFill>
                </w14:textFill>
              </w:rPr>
              <w:t>Thời gian: 45 phút</w:t>
            </w:r>
          </w:p>
        </w:tc>
      </w:tr>
    </w:tbl>
    <w:p w14:paraId="17B7C8D7">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lang w:val="vi-VN"/>
          <w14:textFill>
            <w14:solidFill>
              <w14:schemeClr w14:val="tx1"/>
            </w14:solidFill>
          </w14:textFill>
        </w:rPr>
        <w:t xml:space="preserve">ĐỀ </w:t>
      </w:r>
      <w:r>
        <w:rPr>
          <w:rFonts w:ascii="Times New Roman" w:hAnsi="Times New Roman" w:eastAsia="Calibri" w:cs="Times New Roman"/>
          <w:b/>
          <w:color w:val="000000" w:themeColor="text1"/>
          <w:sz w:val="24"/>
          <w:szCs w:val="24"/>
          <w14:textFill>
            <w14:solidFill>
              <w14:schemeClr w14:val="tx1"/>
            </w14:solidFill>
          </w14:textFill>
        </w:rPr>
        <w:t>2</w:t>
      </w:r>
    </w:p>
    <w:p w14:paraId="00A0A292">
      <w:pPr>
        <w:keepNext w:val="0"/>
        <w:keepLines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color w:val="000000" w:themeColor="text1"/>
          <w:sz w:val="24"/>
          <w:szCs w:val="24"/>
          <w:lang w:val="vi-VN"/>
          <w14:textFill>
            <w14:solidFill>
              <w14:schemeClr w14:val="tx1"/>
            </w14:solidFill>
          </w14:textFill>
        </w:rPr>
      </w:pPr>
      <w:r>
        <w:rPr>
          <w:rFonts w:ascii="Times New Roman" w:hAnsi="Times New Roman" w:eastAsia="Calibri" w:cs="Times New Roman"/>
          <w:b/>
          <w:color w:val="000000" w:themeColor="text1"/>
          <w:sz w:val="24"/>
          <w:szCs w:val="24"/>
          <w:lang w:val="vi-VN"/>
          <w14:textFill>
            <w14:solidFill>
              <w14:schemeClr w14:val="tx1"/>
            </w14:solidFill>
          </w14:textFill>
        </w:rPr>
        <w:t>------LƯU Ý: HỌC SINH LÀM BÀI VÀO PHIẾU TRẢ LỜI------</w:t>
      </w:r>
    </w:p>
    <w:p w14:paraId="2D8972F0">
      <w:pPr>
        <w:keepNext w:val="0"/>
        <w:keepLines w:val="0"/>
        <w:pageBreakBefore w:val="0"/>
        <w:pBdr>
          <w:bottom w:val="single" w:color="auto" w:sz="6" w:space="1"/>
        </w:pBdr>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4"/>
          <w:szCs w:val="24"/>
          <w:lang w:val="vi-VN"/>
          <w14:textFill>
            <w14:solidFill>
              <w14:schemeClr w14:val="tx1"/>
            </w14:solidFill>
          </w14:textFill>
        </w:rPr>
      </w:pPr>
    </w:p>
    <w:p w14:paraId="000A3992">
      <w:pPr>
        <w:pStyle w:val="8"/>
        <w:keepNext w:val="0"/>
        <w:keepLines w:val="0"/>
        <w:pageBreakBefore w:val="0"/>
        <w:tabs>
          <w:tab w:val="left" w:pos="828"/>
        </w:tabs>
        <w:kinsoku/>
        <w:wordWrap/>
        <w:overflowPunct/>
        <w:topLinePunct w:val="0"/>
        <w:bidi w:val="0"/>
        <w:adjustRightInd/>
        <w:snapToGrid/>
        <w:spacing w:after="0" w:line="240" w:lineRule="auto"/>
        <w:jc w:val="both"/>
        <w:textAlignment w:val="auto"/>
        <w:rPr>
          <w:b/>
          <w:color w:val="000000" w:themeColor="text1"/>
          <w:sz w:val="26"/>
          <w:szCs w:val="26"/>
          <w:lang w:val="vi-VN"/>
          <w14:textFill>
            <w14:solidFill>
              <w14:schemeClr w14:val="tx1"/>
            </w14:solidFill>
          </w14:textFill>
        </w:rPr>
      </w:pPr>
      <w:r>
        <w:rPr>
          <w:b/>
          <w:color w:val="000000" w:themeColor="text1"/>
          <w:sz w:val="26"/>
          <w:szCs w:val="26"/>
          <w:lang w:val="en-US"/>
          <w14:textFill>
            <w14:solidFill>
              <w14:schemeClr w14:val="tx1"/>
            </w14:solidFill>
          </w14:textFill>
        </w:rPr>
        <w:t>I</w:t>
      </w:r>
      <w:r>
        <w:rPr>
          <w:rFonts w:hint="default"/>
          <w:b/>
          <w:color w:val="000000" w:themeColor="text1"/>
          <w:sz w:val="26"/>
          <w:szCs w:val="26"/>
          <w:lang w:val="en-US"/>
          <w14:textFill>
            <w14:solidFill>
              <w14:schemeClr w14:val="tx1"/>
            </w14:solidFill>
          </w14:textFill>
        </w:rPr>
        <w:t>.</w:t>
      </w:r>
      <w:r>
        <w:rPr>
          <w:b/>
          <w:color w:val="000000" w:themeColor="text1"/>
          <w:sz w:val="26"/>
          <w:szCs w:val="26"/>
          <w:lang w:val="en-US"/>
          <w14:textFill>
            <w14:solidFill>
              <w14:schemeClr w14:val="tx1"/>
            </w14:solidFill>
          </w14:textFill>
        </w:rPr>
        <w:t xml:space="preserve"> </w:t>
      </w:r>
      <w:r>
        <w:rPr>
          <w:b/>
          <w:color w:val="000000" w:themeColor="text1"/>
          <w:sz w:val="26"/>
          <w:szCs w:val="26"/>
          <w14:textFill>
            <w14:solidFill>
              <w14:schemeClr w14:val="tx1"/>
            </w14:solidFill>
          </w14:textFill>
        </w:rPr>
        <w:t>PHẦN TRẮC NGHIỆM (7 điểm)</w:t>
      </w:r>
      <w:r>
        <w:rPr>
          <w:b/>
          <w:color w:val="000000" w:themeColor="text1"/>
          <w:sz w:val="26"/>
          <w:szCs w:val="26"/>
          <w:lang w:val="vi-VN"/>
          <w14:textFill>
            <w14:solidFill>
              <w14:schemeClr w14:val="tx1"/>
            </w14:solidFill>
          </w14:textFill>
        </w:rPr>
        <w:t xml:space="preserve"> </w:t>
      </w:r>
    </w:p>
    <w:p w14:paraId="234F3C4B">
      <w:pPr>
        <w:pStyle w:val="8"/>
        <w:keepNext w:val="0"/>
        <w:keepLines w:val="0"/>
        <w:pageBreakBefore w:val="0"/>
        <w:tabs>
          <w:tab w:val="left" w:pos="828"/>
        </w:tabs>
        <w:kinsoku/>
        <w:wordWrap/>
        <w:overflowPunct/>
        <w:topLinePunct w:val="0"/>
        <w:bidi w:val="0"/>
        <w:adjustRightInd/>
        <w:snapToGrid/>
        <w:spacing w:after="0" w:line="240" w:lineRule="auto"/>
        <w:jc w:val="both"/>
        <w:textAlignment w:val="auto"/>
        <w:rPr>
          <w:bCs/>
          <w:color w:val="000000" w:themeColor="text1"/>
          <w:sz w:val="24"/>
          <w:szCs w:val="24"/>
          <w:lang w:val="vi-VN"/>
          <w14:textFill>
            <w14:solidFill>
              <w14:schemeClr w14:val="tx1"/>
            </w14:solidFill>
          </w14:textFill>
        </w:rPr>
      </w:pPr>
      <w:r>
        <w:rPr>
          <w:rFonts w:eastAsia="MS Mincho"/>
          <w:bCs/>
          <w:color w:val="000000" w:themeColor="text1"/>
          <w:sz w:val="24"/>
          <w:szCs w:val="24"/>
          <w:lang w:val="vi-VN" w:eastAsia="ja-JP"/>
          <w14:textFill>
            <w14:solidFill>
              <w14:schemeClr w14:val="tx1"/>
            </w14:solidFill>
          </w14:textFill>
        </w:rPr>
        <w:t>Chọn câu trả lời đúng nhất trong các câu sau: (</w:t>
      </w:r>
      <w:r>
        <w:rPr>
          <w:bCs/>
          <w:color w:val="000000" w:themeColor="text1"/>
          <w:sz w:val="24"/>
          <w:szCs w:val="24"/>
          <w:lang w:val="vi-VN"/>
          <w14:textFill>
            <w14:solidFill>
              <w14:schemeClr w14:val="tx1"/>
            </w14:solidFill>
          </w14:textFill>
        </w:rPr>
        <w:t>Mỗi câu trả lời đúng đạt 0.25đ)</w:t>
      </w:r>
    </w:p>
    <w:p w14:paraId="31C8C57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Câu 1: Nếu nhiệt độ trong chuồng úm thích hợp với nhu cầu của cơ thể thì gà con sẽ có biểu hiện nào sau đây?</w:t>
      </w:r>
    </w:p>
    <w:tbl>
      <w:tblPr>
        <w:tblStyle w:val="6"/>
        <w:tblW w:w="102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25"/>
        <w:gridCol w:w="4230"/>
      </w:tblGrid>
      <w:tr w14:paraId="014E3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25" w:type="dxa"/>
          </w:tcPr>
          <w:p w14:paraId="7E4BC572">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A. Chụm lại thành đám ở dưới đèn úm.</w:t>
            </w:r>
          </w:p>
        </w:tc>
        <w:tc>
          <w:tcPr>
            <w:tcW w:w="4230" w:type="dxa"/>
          </w:tcPr>
          <w:p w14:paraId="3BE2A7D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B. Tản ra, tránh xa đèn úm.</w:t>
            </w:r>
          </w:p>
        </w:tc>
      </w:tr>
      <w:tr w14:paraId="572BF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025" w:type="dxa"/>
          </w:tcPr>
          <w:p w14:paraId="31394810">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C. Phân bố đều trên sàn, ăn uống và đi lại bình thường.</w:t>
            </w:r>
          </w:p>
        </w:tc>
        <w:tc>
          <w:tcPr>
            <w:tcW w:w="4230" w:type="dxa"/>
          </w:tcPr>
          <w:p w14:paraId="7D8E4CF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D. Chụm lại một phía trong quây.</w:t>
            </w:r>
          </w:p>
        </w:tc>
      </w:tr>
    </w:tbl>
    <w:p w14:paraId="4D91351B">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Câu 2: Thực vật đáy, thực vật bậc cao là thức ăn cho</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3A731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56AF1FD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Động vật đáy</w:t>
            </w:r>
          </w:p>
        </w:tc>
        <w:tc>
          <w:tcPr>
            <w:tcW w:w="2562" w:type="dxa"/>
          </w:tcPr>
          <w:p w14:paraId="1764EBBF">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Chất vẩn</w:t>
            </w:r>
          </w:p>
        </w:tc>
        <w:tc>
          <w:tcPr>
            <w:tcW w:w="2563" w:type="dxa"/>
          </w:tcPr>
          <w:p w14:paraId="15B4CF2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Vi khuẩn</w:t>
            </w:r>
          </w:p>
        </w:tc>
        <w:tc>
          <w:tcPr>
            <w:tcW w:w="2563" w:type="dxa"/>
          </w:tcPr>
          <w:p w14:paraId="547C2A6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Tôm, cá</w:t>
            </w:r>
          </w:p>
        </w:tc>
      </w:tr>
    </w:tbl>
    <w:p w14:paraId="6C5EDC3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3: Chăn nuôi là một phần thuộc lĩnh vực nào dưới đây?</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6011B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0E326067">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Công nghiệp.</w:t>
            </w:r>
          </w:p>
        </w:tc>
        <w:tc>
          <w:tcPr>
            <w:tcW w:w="2562" w:type="dxa"/>
          </w:tcPr>
          <w:p w14:paraId="3DA91B2C">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Nông nghiệp.</w:t>
            </w:r>
          </w:p>
        </w:tc>
        <w:tc>
          <w:tcPr>
            <w:tcW w:w="2563" w:type="dxa"/>
          </w:tcPr>
          <w:p w14:paraId="1B8432F7">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Thương mại.</w:t>
            </w:r>
          </w:p>
        </w:tc>
        <w:tc>
          <w:tcPr>
            <w:tcW w:w="2563" w:type="dxa"/>
          </w:tcPr>
          <w:p w14:paraId="39A3E840">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Dịch vụ.</w:t>
            </w:r>
          </w:p>
        </w:tc>
      </w:tr>
    </w:tbl>
    <w:p w14:paraId="222A623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4: Mục đích của việc nuôi dưỡng, chăm sóc vật nuôi đực giống là gì?</w:t>
      </w:r>
    </w:p>
    <w:p w14:paraId="4F067CB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Để đàn con có tỉ lệ sống cao đến lúc cai sữa.</w:t>
      </w:r>
    </w:p>
    <w:p w14:paraId="46EA92A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Để đàn con dễ thích nghi với điều kiện sống.</w:t>
      </w:r>
    </w:p>
    <w:p w14:paraId="3008F04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Để vật nuôi có khả năng phối giống cao, đàn con khoẻ mạnh.</w:t>
      </w:r>
    </w:p>
    <w:p w14:paraId="61F6A4F0">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Để hệ tiêu hoá của vật nuôi đực giống phát triển hoàn thiện.</w:t>
      </w:r>
    </w:p>
    <w:p w14:paraId="4E22808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5: Điền từ/ cụm từ thích hợp dưới đây vào chỗ trống</w:t>
      </w:r>
    </w:p>
    <w:p w14:paraId="1CA97FC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(kháng thể, tiêu diệt, miễn dịch, vaccine)</w:t>
      </w:r>
    </w:p>
    <w:p w14:paraId="2D96D83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Khi đưa (1) …………….. vào cơ thể vật nuôi khoẻ mạnh (tiêm, nhỏ mắt, nhỏ mũi, uống), cơ thể vật nuôi sẽ phản ứng lại bằng cách sản sinh ra (2) …………….. chống lại tác nhân gây bệnh. Khi bị mầm bệnh xâm nhập, cơ thể vật nuôi có khả năng (3) …………………. mầm bệnh, giúp vật nuôi khó bị mắc bệnh (gọi là vật nuôi đã có khả năng (4) ………………).</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31C08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0EF2A728">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kháng thể / vaccine / tiêu diệt / miễn dịch.</w:t>
            </w:r>
          </w:p>
        </w:tc>
        <w:tc>
          <w:tcPr>
            <w:tcW w:w="5125" w:type="dxa"/>
          </w:tcPr>
          <w:p w14:paraId="0E035AD6">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vaccine / kháng thể / tiêu diệt / miễn dịch.</w:t>
            </w:r>
          </w:p>
        </w:tc>
      </w:tr>
      <w:tr w14:paraId="7C86A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42A70E9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vaccine / tiêu diệt / kháng thể / miễn dịch.</w:t>
            </w:r>
          </w:p>
        </w:tc>
        <w:tc>
          <w:tcPr>
            <w:tcW w:w="5125" w:type="dxa"/>
          </w:tcPr>
          <w:p w14:paraId="1DE886C3">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vaccine / miễn dịch / tiêu diệt / kháng thể.</w:t>
            </w:r>
          </w:p>
        </w:tc>
      </w:tr>
    </w:tbl>
    <w:p w14:paraId="548CF39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6: Các bước cần thực hiện khi chăn nuôi là</w:t>
      </w:r>
    </w:p>
    <w:p w14:paraId="3E68F909">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1, Chọn giống và con giống.</w:t>
      </w:r>
    </w:p>
    <w:p w14:paraId="5C26B5AB">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2, Chuẩn bị chuồng trại và xây dựng bãi chăn thả.</w:t>
      </w:r>
    </w:p>
    <w:p w14:paraId="5414546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3, Tham khảo giá cả của con giống.</w:t>
      </w:r>
    </w:p>
    <w:p w14:paraId="2AF8151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4, Nuôi dưỡng, chăm sóc vật nuôi.</w:t>
      </w:r>
    </w:p>
    <w:p w14:paraId="0A4D18DA">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5, Sản xuất thức ăn cho vật nuôi.</w:t>
      </w:r>
    </w:p>
    <w:p w14:paraId="4ABF1758">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6, Phòng và trị bệnh cho vật nuôi.</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056A9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1FEF74FF">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1, 2, 3, 5, 6</w:t>
            </w:r>
          </w:p>
        </w:tc>
        <w:tc>
          <w:tcPr>
            <w:tcW w:w="2562" w:type="dxa"/>
          </w:tcPr>
          <w:p w14:paraId="40680EF0">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2, 1, 4, 6</w:t>
            </w:r>
          </w:p>
        </w:tc>
        <w:tc>
          <w:tcPr>
            <w:tcW w:w="2563" w:type="dxa"/>
          </w:tcPr>
          <w:p w14:paraId="7311DEC8">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1, 2, 4, 5, 6</w:t>
            </w:r>
          </w:p>
        </w:tc>
        <w:tc>
          <w:tcPr>
            <w:tcW w:w="2563" w:type="dxa"/>
          </w:tcPr>
          <w:p w14:paraId="0F9C9772">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2, 4, 5, 6</w:t>
            </w:r>
          </w:p>
        </w:tc>
      </w:tr>
    </w:tbl>
    <w:p w14:paraId="65FEC06E">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7: Nguyên nhân làm cho màu nước ao nuôi thủy sản có màu xanh rêu?</w:t>
      </w:r>
    </w:p>
    <w:p w14:paraId="792931D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Chứa nhiều tảo lục, tảo silic (có giá trị dinh dưỡng cao)</w:t>
      </w:r>
    </w:p>
    <w:p w14:paraId="3C693AC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Chứa nhiều tảo lam (gây hại cho tôm cá)</w:t>
      </w:r>
    </w:p>
    <w:p w14:paraId="2C00B6F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Nước nhiễm phèn</w:t>
      </w:r>
    </w:p>
    <w:p w14:paraId="6FA341C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Chứa nhiều chất hữu cơ phân hủy, thức ăn dư thừa, nhiều khí độc</w:t>
      </w:r>
    </w:p>
    <w:p w14:paraId="19BF3A1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8: Phương thức chăn nuôi bán chăn thả có đặc điểm gì?</w:t>
      </w:r>
    </w:p>
    <w:p w14:paraId="58236ECC">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Vật nuôi đi lại tự do, không có chuồng trại.</w:t>
      </w:r>
    </w:p>
    <w:p w14:paraId="625E7308">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Vật nuôi tự kiếm thức ăn có trong tự nhiên.</w:t>
      </w:r>
    </w:p>
    <w:p w14:paraId="5C6FDB7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Vật nuôi sử dụng thức ăn công nghiệp kết hợp thức ăn tự tìm kiếm.</w:t>
      </w:r>
    </w:p>
    <w:p w14:paraId="4A432AB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Vật nuôi chỉ sử dụng thức ăn, nước uống do người chăn nuôi cung cấp.</w:t>
      </w:r>
    </w:p>
    <w:p w14:paraId="0DCB6B95">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9: Đâu là bệnh mà gà thường mắc phải?</w:t>
      </w:r>
    </w:p>
    <w:p w14:paraId="4FEADB3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1, Nhiễm khuẩn E. coli.</w:t>
      </w:r>
    </w:p>
    <w:p w14:paraId="7FE8ADA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2, Tụ huyết trung</w:t>
      </w:r>
    </w:p>
    <w:p w14:paraId="1C5A2C3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3, Phó thương hàn</w:t>
      </w:r>
    </w:p>
    <w:p w14:paraId="4A5E35E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4, Cầu trùng</w:t>
      </w:r>
    </w:p>
    <w:p w14:paraId="1B45F00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5, Viêm dạ dày – ruột.</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3D394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6515F69C">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1, 2, 3</w:t>
            </w:r>
          </w:p>
        </w:tc>
        <w:tc>
          <w:tcPr>
            <w:tcW w:w="2562" w:type="dxa"/>
          </w:tcPr>
          <w:p w14:paraId="16A2B61C">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1, 2, 4</w:t>
            </w:r>
          </w:p>
        </w:tc>
        <w:tc>
          <w:tcPr>
            <w:tcW w:w="2563" w:type="dxa"/>
          </w:tcPr>
          <w:p w14:paraId="7B31182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2, 3, 4</w:t>
            </w:r>
          </w:p>
        </w:tc>
        <w:tc>
          <w:tcPr>
            <w:tcW w:w="2563" w:type="dxa"/>
          </w:tcPr>
          <w:p w14:paraId="2579658B">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2, 4, 5</w:t>
            </w:r>
          </w:p>
        </w:tc>
      </w:tr>
    </w:tbl>
    <w:p w14:paraId="5A7BD56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 xml:space="preserve">Câu </w:t>
      </w:r>
      <w:r>
        <w:rPr>
          <w:rFonts w:ascii="Times New Roman" w:hAnsi="Times New Roman" w:cs="Times New Roman"/>
          <w:bCs/>
          <w:color w:val="000000" w:themeColor="text1"/>
          <w:sz w:val="26"/>
          <w:szCs w:val="26"/>
          <w14:textFill>
            <w14:solidFill>
              <w14:schemeClr w14:val="tx1"/>
            </w14:solidFill>
          </w14:textFill>
        </w:rPr>
        <w:t>10</w:t>
      </w:r>
      <w:r>
        <w:rPr>
          <w:rFonts w:ascii="Times New Roman" w:hAnsi="Times New Roman" w:cs="Times New Roman"/>
          <w:bCs/>
          <w:color w:val="000000" w:themeColor="text1"/>
          <w:sz w:val="26"/>
          <w:szCs w:val="26"/>
          <w:lang w:val="vi-VN"/>
          <w14:textFill>
            <w14:solidFill>
              <w14:schemeClr w14:val="tx1"/>
            </w14:solidFill>
          </w14:textFill>
        </w:rPr>
        <w:t>: Khu vực nào ở nước ta nuôi cá tra, cá ba sa để xuất khẩu?</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7006E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5BB69653">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A. Đồng bằng sông Hồng</w:t>
            </w:r>
          </w:p>
        </w:tc>
        <w:tc>
          <w:tcPr>
            <w:tcW w:w="5125" w:type="dxa"/>
          </w:tcPr>
          <w:p w14:paraId="06B1DA0E">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Đồng bằng Nam Trung Bộ</w:t>
            </w:r>
          </w:p>
        </w:tc>
      </w:tr>
      <w:tr w14:paraId="2B204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54DCC8F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Đồng bằng sông Cửu Long</w:t>
            </w:r>
          </w:p>
        </w:tc>
        <w:tc>
          <w:tcPr>
            <w:tcW w:w="5125" w:type="dxa"/>
          </w:tcPr>
          <w:p w14:paraId="3516149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Tất cả các câu trên đều đúng</w:t>
            </w:r>
          </w:p>
        </w:tc>
      </w:tr>
    </w:tbl>
    <w:p w14:paraId="1046736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11: Khi gà có các biểu hiện “bỏ ăn, hay nằm, sã cánh, ngoẹo cổ, diều nhão, uống nhiều nước, chảy nước dãi, phân trắng” là có khả năng gà bị bệnh nào sau đây?</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6E26B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79C575A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Bệnh nhiễm trùng đường hô hấp.</w:t>
            </w:r>
          </w:p>
        </w:tc>
        <w:tc>
          <w:tcPr>
            <w:tcW w:w="5125" w:type="dxa"/>
          </w:tcPr>
          <w:p w14:paraId="27407073">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Bệnh dịch tả gà.</w:t>
            </w:r>
          </w:p>
        </w:tc>
      </w:tr>
      <w:tr w14:paraId="6FC25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5E2DAA7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Bệnh cúm gà.</w:t>
            </w:r>
          </w:p>
        </w:tc>
        <w:tc>
          <w:tcPr>
            <w:tcW w:w="5125" w:type="dxa"/>
          </w:tcPr>
          <w:p w14:paraId="18F0FA63">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Bệnh tiêu chảy.</w:t>
            </w:r>
          </w:p>
        </w:tc>
      </w:tr>
    </w:tbl>
    <w:p w14:paraId="0E9F6B3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12: Làm thế nào để phòng bệnh cho tôm, cá nuôi?</w:t>
      </w:r>
    </w:p>
    <w:p w14:paraId="14E03FD9">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Cải tạo, xử lí tốt ao nuôi trước khi thả con giống tôm, cá và cho ăn đúng kĩ thuật.</w:t>
      </w:r>
    </w:p>
    <w:p w14:paraId="79FE23C5">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Cho tôm, cá ăn nhiều thức ăn tinh, thức ăn giàu đạm để tăng sức đề kháng.</w:t>
      </w:r>
    </w:p>
    <w:p w14:paraId="25AF48C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Bổ sung nhiều thực vật thủy sinh vào ao nuôi tôm, cá.</w:t>
      </w:r>
    </w:p>
    <w:p w14:paraId="50870E9F">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Xử lí kịp thời những hiện tượng bất thường trong ao nuôi.</w:t>
      </w:r>
    </w:p>
    <w:p w14:paraId="6848C2E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13: Có các hình thức thu hoạch cá nào?</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383"/>
        <w:gridCol w:w="2742"/>
        <w:gridCol w:w="2563"/>
      </w:tblGrid>
      <w:tr w14:paraId="5971D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4A6ADDC8">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Thu tỉa</w:t>
            </w:r>
          </w:p>
        </w:tc>
        <w:tc>
          <w:tcPr>
            <w:tcW w:w="2383" w:type="dxa"/>
          </w:tcPr>
          <w:p w14:paraId="00CB19C7">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Thu toàn bộ</w:t>
            </w:r>
          </w:p>
        </w:tc>
        <w:tc>
          <w:tcPr>
            <w:tcW w:w="2742" w:type="dxa"/>
          </w:tcPr>
          <w:p w14:paraId="0AA88BC9">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Cả A và B đều đúng</w:t>
            </w:r>
          </w:p>
        </w:tc>
        <w:tc>
          <w:tcPr>
            <w:tcW w:w="2563" w:type="dxa"/>
          </w:tcPr>
          <w:p w14:paraId="7F07631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fr-FR"/>
                <w14:textFill>
                  <w14:solidFill>
                    <w14:schemeClr w14:val="tx1"/>
                  </w14:solidFill>
                </w14:textFill>
              </w:rPr>
            </w:pPr>
            <w:r>
              <w:rPr>
                <w:rFonts w:ascii="Times New Roman" w:hAnsi="Times New Roman" w:cs="Times New Roman"/>
                <w:bCs/>
                <w:color w:val="000000" w:themeColor="text1"/>
                <w:sz w:val="26"/>
                <w:szCs w:val="26"/>
                <w:lang w:val="fr-FR"/>
                <w14:textFill>
                  <w14:solidFill>
                    <w14:schemeClr w14:val="tx1"/>
                  </w14:solidFill>
                </w14:textFill>
              </w:rPr>
              <w:t>D. Cả A và B đều sai</w:t>
            </w:r>
          </w:p>
        </w:tc>
      </w:tr>
    </w:tbl>
    <w:p w14:paraId="7EDBBD2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fr-FR"/>
          <w14:textFill>
            <w14:solidFill>
              <w14:schemeClr w14:val="tx1"/>
            </w14:solidFill>
          </w14:textFill>
        </w:rPr>
      </w:pPr>
      <w:r>
        <w:rPr>
          <w:rFonts w:ascii="Times New Roman" w:hAnsi="Times New Roman" w:cs="Times New Roman"/>
          <w:bCs/>
          <w:color w:val="000000" w:themeColor="text1"/>
          <w:sz w:val="26"/>
          <w:szCs w:val="26"/>
          <w:lang w:val="fr-FR"/>
          <w14:textFill>
            <w14:solidFill>
              <w14:schemeClr w14:val="tx1"/>
            </w14:solidFill>
          </w14:textFill>
        </w:rPr>
        <w:t>Câu 14: Ý nào dưới đây là một trong những yêu câu cân đạt khi nuôi dưỡng và chăm sóc gia cầm giai đoạn đẻ trứng?</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75"/>
        <w:gridCol w:w="4675"/>
      </w:tblGrid>
      <w:tr w14:paraId="2E90B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75" w:type="dxa"/>
          </w:tcPr>
          <w:p w14:paraId="4EF478C1">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fr-FR"/>
                <w14:textFill>
                  <w14:solidFill>
                    <w14:schemeClr w14:val="tx1"/>
                  </w14:solidFill>
                </w14:textFill>
              </w:rPr>
            </w:pPr>
            <w:r>
              <w:rPr>
                <w:rFonts w:ascii="Times New Roman" w:hAnsi="Times New Roman" w:cs="Times New Roman"/>
                <w:bCs/>
                <w:color w:val="000000" w:themeColor="text1"/>
                <w:sz w:val="26"/>
                <w:szCs w:val="26"/>
                <w:lang w:val="fr-FR"/>
                <w14:textFill>
                  <w14:solidFill>
                    <w14:schemeClr w14:val="tx1"/>
                  </w14:solidFill>
                </w14:textFill>
              </w:rPr>
              <w:t>A. Con vật lớn nhanh và cho nhiều thịt.</w:t>
            </w:r>
          </w:p>
        </w:tc>
        <w:tc>
          <w:tcPr>
            <w:tcW w:w="4675" w:type="dxa"/>
          </w:tcPr>
          <w:p w14:paraId="13C95A0F">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Cho chất lượng thịt tốt.</w:t>
            </w:r>
          </w:p>
        </w:tc>
      </w:tr>
      <w:tr w14:paraId="0C5B6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75" w:type="dxa"/>
          </w:tcPr>
          <w:p w14:paraId="000AF32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Gia cầm có năng suất và sức bền đẻ trứng cao.</w:t>
            </w:r>
          </w:p>
        </w:tc>
        <w:tc>
          <w:tcPr>
            <w:tcW w:w="4675" w:type="dxa"/>
          </w:tcPr>
          <w:p w14:paraId="3F1E66D3">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Có khả năng thụ thai cao.</w:t>
            </w:r>
          </w:p>
        </w:tc>
      </w:tr>
    </w:tbl>
    <w:p w14:paraId="2AD9966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15: Collagen được sản xuất từ nguyên liệu nào?</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321BC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786B9580">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Xương cá.</w:t>
            </w:r>
          </w:p>
        </w:tc>
        <w:tc>
          <w:tcPr>
            <w:tcW w:w="2562" w:type="dxa"/>
          </w:tcPr>
          <w:p w14:paraId="5253568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Thịt cá.</w:t>
            </w:r>
          </w:p>
        </w:tc>
        <w:tc>
          <w:tcPr>
            <w:tcW w:w="2563" w:type="dxa"/>
          </w:tcPr>
          <w:p w14:paraId="622B1271">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Da cá.</w:t>
            </w:r>
          </w:p>
        </w:tc>
        <w:tc>
          <w:tcPr>
            <w:tcW w:w="2563" w:type="dxa"/>
          </w:tcPr>
          <w:p w14:paraId="296F68FF">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Mỡ cá.</w:t>
            </w:r>
          </w:p>
        </w:tc>
      </w:tr>
    </w:tbl>
    <w:p w14:paraId="6DAEFBA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16: Ý nào dưới đây không phải là yêu cầu cần đạt khi nuôi dưỡng và chăm sóc gia súc cái sinh sản giai đoạn mang thai?</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231D1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125" w:type="dxa"/>
          </w:tcPr>
          <w:p w14:paraId="6CF865DE">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Vật nuôi khoẻ mạnh để nuôi thai.</w:t>
            </w:r>
          </w:p>
        </w:tc>
        <w:tc>
          <w:tcPr>
            <w:tcW w:w="5125" w:type="dxa"/>
          </w:tcPr>
          <w:p w14:paraId="1068E4C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Lớn nhanh và cho nhiều thịt.</w:t>
            </w:r>
          </w:p>
        </w:tc>
      </w:tr>
      <w:tr w14:paraId="753C3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2EB217D7">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Có nhiều sữa.</w:t>
            </w:r>
          </w:p>
        </w:tc>
        <w:tc>
          <w:tcPr>
            <w:tcW w:w="5125" w:type="dxa"/>
          </w:tcPr>
          <w:p w14:paraId="01495486">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Con sinh ra khoẻ mạnh.</w:t>
            </w:r>
          </w:p>
        </w:tc>
      </w:tr>
    </w:tbl>
    <w:p w14:paraId="22CCE88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17: Loại tôm nào là đối tượng xuất khẩu chính ở nước ta?</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85"/>
        <w:gridCol w:w="2339"/>
        <w:gridCol w:w="2563"/>
        <w:gridCol w:w="2563"/>
      </w:tblGrid>
      <w:tr w14:paraId="4600F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785" w:type="dxa"/>
          </w:tcPr>
          <w:p w14:paraId="2A0155D7">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Tôm thẻ chân trắng.</w:t>
            </w:r>
          </w:p>
        </w:tc>
        <w:tc>
          <w:tcPr>
            <w:tcW w:w="2339" w:type="dxa"/>
          </w:tcPr>
          <w:p w14:paraId="1046E7EF">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Tôm hùm.</w:t>
            </w:r>
          </w:p>
        </w:tc>
        <w:tc>
          <w:tcPr>
            <w:tcW w:w="2563" w:type="dxa"/>
          </w:tcPr>
          <w:p w14:paraId="0B3C729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Tôm càng xanh.</w:t>
            </w:r>
          </w:p>
        </w:tc>
        <w:tc>
          <w:tcPr>
            <w:tcW w:w="2563" w:type="dxa"/>
          </w:tcPr>
          <w:p w14:paraId="290528F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Tôm đồng</w:t>
            </w:r>
          </w:p>
        </w:tc>
      </w:tr>
    </w:tbl>
    <w:p w14:paraId="2EE4590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18: Khi quản lí ao nuôi, cần phải làm những công việc gì?</w:t>
      </w:r>
    </w:p>
    <w:p w14:paraId="09382BC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Dọn ao sạch sẽ để tiêu diệt những loài vi sinh vật gây hại cho tôm, cá nuôi.</w:t>
      </w:r>
    </w:p>
    <w:p w14:paraId="4AF50B2C">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Đắp bờ ao và trồng cây xanh xung quanh ao nuôi tôm, cá.</w:t>
      </w:r>
    </w:p>
    <w:p w14:paraId="35BA7D90">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Thường xuyên kiểm tra bờ, cống, màu nước, lượng thức ăn, hoạt động của tôm, cá để xử lí những hiện tượng bất thường.</w:t>
      </w:r>
    </w:p>
    <w:p w14:paraId="4E6FCA57">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Thường xuyên cung cấp và cho ăn nhiều loại thức ăn.</w:t>
      </w:r>
    </w:p>
    <w:p w14:paraId="31B23AF5">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 xml:space="preserve">Câu </w:t>
      </w:r>
      <w:r>
        <w:rPr>
          <w:rFonts w:ascii="Times New Roman" w:hAnsi="Times New Roman" w:cs="Times New Roman"/>
          <w:bCs/>
          <w:color w:val="000000" w:themeColor="text1"/>
          <w:sz w:val="26"/>
          <w:szCs w:val="26"/>
          <w14:textFill>
            <w14:solidFill>
              <w14:schemeClr w14:val="tx1"/>
            </w14:solidFill>
          </w14:textFill>
        </w:rPr>
        <w:t>19</w:t>
      </w:r>
      <w:r>
        <w:rPr>
          <w:rFonts w:ascii="Times New Roman" w:hAnsi="Times New Roman" w:cs="Times New Roman"/>
          <w:bCs/>
          <w:color w:val="000000" w:themeColor="text1"/>
          <w:sz w:val="26"/>
          <w:szCs w:val="26"/>
          <w:lang w:val="vi-VN"/>
          <w14:textFill>
            <w14:solidFill>
              <w14:schemeClr w14:val="tx1"/>
            </w14:solidFill>
          </w14:textFill>
        </w:rPr>
        <w:t>: Thường xuyên tạo sự chuyển động của nước trong ao, đầm nuôi tôm có ảnh hưởng đến tính chất nào của nước?</w:t>
      </w:r>
    </w:p>
    <w:tbl>
      <w:tblPr>
        <w:tblStyle w:val="6"/>
        <w:tblW w:w="106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485"/>
        <w:gridCol w:w="5125"/>
      </w:tblGrid>
      <w:tr w14:paraId="5C23C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85" w:type="dxa"/>
          </w:tcPr>
          <w:p w14:paraId="1D8C8A32">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Độ trong của nước</w:t>
            </w:r>
          </w:p>
        </w:tc>
        <w:tc>
          <w:tcPr>
            <w:tcW w:w="5125" w:type="dxa"/>
          </w:tcPr>
          <w:p w14:paraId="339E54B1">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Nhiệt độ của nước</w:t>
            </w:r>
          </w:p>
        </w:tc>
      </w:tr>
      <w:tr w14:paraId="7B895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85" w:type="dxa"/>
          </w:tcPr>
          <w:p w14:paraId="641A171B">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Lượng khí oxygen hòa tan trong nước</w:t>
            </w:r>
          </w:p>
        </w:tc>
        <w:tc>
          <w:tcPr>
            <w:tcW w:w="5125" w:type="dxa"/>
          </w:tcPr>
          <w:p w14:paraId="57F560A4">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Muối hòa tan trong nước</w:t>
            </w:r>
          </w:p>
        </w:tc>
      </w:tr>
    </w:tbl>
    <w:p w14:paraId="5F6B7C85">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20: Loại thuỷ sản nào sau đây sống trong môi trường nước mặn, nước lợ</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5C272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3994F56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Tôm đồng.</w:t>
            </w:r>
          </w:p>
        </w:tc>
        <w:tc>
          <w:tcPr>
            <w:tcW w:w="2562" w:type="dxa"/>
          </w:tcPr>
          <w:p w14:paraId="22981AC9">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Cá chép.</w:t>
            </w:r>
          </w:p>
        </w:tc>
        <w:tc>
          <w:tcPr>
            <w:tcW w:w="2563" w:type="dxa"/>
          </w:tcPr>
          <w:p w14:paraId="40484FBC">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Nghêu.</w:t>
            </w:r>
          </w:p>
        </w:tc>
        <w:tc>
          <w:tcPr>
            <w:tcW w:w="2563" w:type="dxa"/>
          </w:tcPr>
          <w:p w14:paraId="3127BA69">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Cá trắm cỏ.</w:t>
            </w:r>
          </w:p>
        </w:tc>
      </w:tr>
    </w:tbl>
    <w:p w14:paraId="647DC87E">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 xml:space="preserve">Câu </w:t>
      </w:r>
      <w:r>
        <w:rPr>
          <w:rFonts w:ascii="Times New Roman" w:hAnsi="Times New Roman" w:cs="Times New Roman"/>
          <w:bCs/>
          <w:color w:val="000000" w:themeColor="text1"/>
          <w:sz w:val="26"/>
          <w:szCs w:val="26"/>
          <w:lang w:val="vi-VN"/>
          <w14:textFill>
            <w14:solidFill>
              <w14:schemeClr w14:val="tx1"/>
            </w14:solidFill>
          </w14:textFill>
        </w:rPr>
        <w:t>2</w:t>
      </w:r>
      <w:r>
        <w:rPr>
          <w:rFonts w:ascii="Times New Roman" w:hAnsi="Times New Roman" w:cs="Times New Roman"/>
          <w:bCs/>
          <w:color w:val="000000" w:themeColor="text1"/>
          <w:sz w:val="26"/>
          <w:szCs w:val="26"/>
          <w14:textFill>
            <w14:solidFill>
              <w14:schemeClr w14:val="tx1"/>
            </w14:solidFill>
          </w14:textFill>
        </w:rPr>
        <w:t>1: Thả cá giống vào ao theo cách nào sau đây là đúng?</w:t>
      </w:r>
    </w:p>
    <w:p w14:paraId="488184BB">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Ngâm túi đựng cá giống trong nước ao từ 15 phút đến 20 phút trước khi thả.</w:t>
      </w:r>
    </w:p>
    <w:p w14:paraId="2BCDD68C">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Đổ cả túi cá xuống ao cùng lúc.</w:t>
      </w:r>
    </w:p>
    <w:p w14:paraId="12AC7FD2">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Bắt từng con cá giống thả xuống ao.</w:t>
      </w:r>
    </w:p>
    <w:p w14:paraId="7EB04F49">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Ngâm túi đựng cá giống trong nước sục oxygen từ 15 phút đến 20 phút trước khi thả.</w:t>
      </w:r>
    </w:p>
    <w:p w14:paraId="4CDEA5F8">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22: Đặc điểm sinh trưởng của cá tra như thế nào?</w:t>
      </w:r>
    </w:p>
    <w:p w14:paraId="1491FE1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Cá tra là cá nước ngọt, thuộc họ cá da trơn, chịu được lượng oxygen thấp, có thể sống ở vùng nước lợ hay nước phèn có độ PH trên 5,5 và nhiệt độ từ 25 – 32</w:t>
      </w:r>
      <w:r>
        <w:rPr>
          <w:rFonts w:ascii="Times New Roman" w:hAnsi="Times New Roman" w:cs="Times New Roman"/>
          <w:bCs/>
          <w:color w:val="000000" w:themeColor="text1"/>
          <w:sz w:val="26"/>
          <w:szCs w:val="26"/>
          <w:vertAlign w:val="superscript"/>
          <w14:textFill>
            <w14:solidFill>
              <w14:schemeClr w14:val="tx1"/>
            </w14:solidFill>
          </w14:textFill>
        </w:rPr>
        <w:t>0</w:t>
      </w:r>
      <w:r>
        <w:rPr>
          <w:rFonts w:ascii="Times New Roman" w:hAnsi="Times New Roman" w:cs="Times New Roman"/>
          <w:bCs/>
          <w:color w:val="000000" w:themeColor="text1"/>
          <w:sz w:val="26"/>
          <w:szCs w:val="26"/>
          <w14:textFill>
            <w14:solidFill>
              <w14:schemeClr w14:val="tx1"/>
            </w14:solidFill>
          </w14:textFill>
        </w:rPr>
        <w:t>C nên được nuôi với mật độ cao trong ao đất hoặc lồng, bè.</w:t>
      </w:r>
    </w:p>
    <w:p w14:paraId="3FCCF6B8">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Cá tra là loài cá biển, được nuôi nhiều trên các lồng trên biển và chịu được nước biển có độ mặn cao.</w:t>
      </w:r>
    </w:p>
    <w:p w14:paraId="3521C630">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Cá tra là loại cá da trơn, chịu được lượng oxygen cao, môi trường sống là nước ngọt, nước lợ và chịu được nhiệt độ thấp từ 12 – 18</w:t>
      </w:r>
      <w:r>
        <w:rPr>
          <w:rFonts w:ascii="Times New Roman" w:hAnsi="Times New Roman" w:cs="Times New Roman"/>
          <w:bCs/>
          <w:color w:val="000000" w:themeColor="text1"/>
          <w:sz w:val="26"/>
          <w:szCs w:val="26"/>
          <w:vertAlign w:val="superscript"/>
          <w14:textFill>
            <w14:solidFill>
              <w14:schemeClr w14:val="tx1"/>
            </w14:solidFill>
          </w14:textFill>
        </w:rPr>
        <w:t>0</w:t>
      </w:r>
      <w:r>
        <w:rPr>
          <w:rFonts w:ascii="Times New Roman" w:hAnsi="Times New Roman" w:cs="Times New Roman"/>
          <w:bCs/>
          <w:color w:val="000000" w:themeColor="text1"/>
          <w:sz w:val="26"/>
          <w:szCs w:val="26"/>
          <w14:textFill>
            <w14:solidFill>
              <w14:schemeClr w14:val="tx1"/>
            </w14:solidFill>
          </w14:textFill>
        </w:rPr>
        <w:t>C nên cá tra nên được nuôi nhiều ở vùng cao nguyên.</w:t>
      </w:r>
    </w:p>
    <w:p w14:paraId="6BBCF50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Cá tra là cá nước lợ, da có vảy, chịu được nhiệt độ cao, được nuôi trong các lồng, bè ở các vùng nước mặn.</w:t>
      </w:r>
    </w:p>
    <w:p w14:paraId="4B1011D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23: Quá trình chăm sóc lợn cái sinh sản lần lượt trải qua các giai đoạn là:</w:t>
      </w:r>
    </w:p>
    <w:p w14:paraId="42891CE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Giai đoạn hậu bị → Giai đoạn mang thai → Giai đoạn đẻ và nuôi con.</w:t>
      </w:r>
    </w:p>
    <w:p w14:paraId="2127964D">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Giai đoạn hậu bị → Giai đoạn đẻ và nuôi con → Giai đoạn mang thai.</w:t>
      </w:r>
    </w:p>
    <w:p w14:paraId="06BDD88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Giai đoạn mang thai → Giai đoạn hậu bị → Giai đoạn đẻ và nuôi con.</w:t>
      </w:r>
    </w:p>
    <w:p w14:paraId="3C284A45">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Giai đoạn mang thai → Giai đoạn đẻ và nuôi con → Giai đoạn hậu bị. </w:t>
      </w:r>
    </w:p>
    <w:p w14:paraId="70B61EBE">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 xml:space="preserve">Câu </w:t>
      </w:r>
      <w:r>
        <w:rPr>
          <w:rFonts w:ascii="Times New Roman" w:hAnsi="Times New Roman" w:cs="Times New Roman"/>
          <w:bCs/>
          <w:color w:val="000000" w:themeColor="text1"/>
          <w:sz w:val="26"/>
          <w:szCs w:val="26"/>
          <w14:textFill>
            <w14:solidFill>
              <w14:schemeClr w14:val="tx1"/>
            </w14:solidFill>
          </w14:textFill>
        </w:rPr>
        <w:t>24</w:t>
      </w:r>
      <w:r>
        <w:rPr>
          <w:rFonts w:ascii="Times New Roman" w:hAnsi="Times New Roman" w:cs="Times New Roman"/>
          <w:bCs/>
          <w:color w:val="000000" w:themeColor="text1"/>
          <w:sz w:val="26"/>
          <w:szCs w:val="26"/>
          <w:lang w:val="vi-VN"/>
          <w14:textFill>
            <w14:solidFill>
              <w14:schemeClr w14:val="tx1"/>
            </w14:solidFill>
          </w14:textFill>
        </w:rPr>
        <w:t>: Hình thức khai thác thủy sản nào sau đây là đúng quy định?</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46D25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15C64B86">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Sử dụng thuốc nổ.</w:t>
            </w:r>
          </w:p>
        </w:tc>
        <w:tc>
          <w:tcPr>
            <w:tcW w:w="5125" w:type="dxa"/>
          </w:tcPr>
          <w:p w14:paraId="734C07C1">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Khai thác trong mùa sinh sản.</w:t>
            </w:r>
          </w:p>
        </w:tc>
      </w:tr>
      <w:tr w14:paraId="22DAC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0EDA028F">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Sử dụng kích điện.</w:t>
            </w:r>
          </w:p>
        </w:tc>
        <w:tc>
          <w:tcPr>
            <w:tcW w:w="5125" w:type="dxa"/>
          </w:tcPr>
          <w:p w14:paraId="5CA0E0BE">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D. Sử dụng lưới có kích cỡ mắt lưới cho phép.</w:t>
            </w:r>
          </w:p>
        </w:tc>
      </w:tr>
    </w:tbl>
    <w:p w14:paraId="3EFAACB1">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Câu 25: Cho tôm, cá ăn như thế nào để tránh lãng phí thức ăn và không gây ô nhiễm môi trường nuôi?</w:t>
      </w:r>
    </w:p>
    <w:p w14:paraId="31BFEB20">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A. Cho lượng thức ăn ít</w:t>
      </w:r>
    </w:p>
    <w:p w14:paraId="2AAC08E3">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B. Cho lượng thức ăn nhiều</w:t>
      </w:r>
    </w:p>
    <w:p w14:paraId="24DDB346">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C. Cho lượng thức ăn vừa đủ, cho ăn nhiều lần và theo quy định.</w:t>
      </w:r>
    </w:p>
    <w:p w14:paraId="683350DB">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D. Phối hợp nhiều loại thức ăn và phối hợp bón phân hữu cơ vào ao.</w:t>
      </w:r>
    </w:p>
    <w:p w14:paraId="13B1C5E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Câu 26: Loại động vật nào sau đây không phải là động vật thủy sản?</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62"/>
        <w:gridCol w:w="2562"/>
        <w:gridCol w:w="2563"/>
        <w:gridCol w:w="2563"/>
      </w:tblGrid>
      <w:tr w14:paraId="7BC5F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562" w:type="dxa"/>
          </w:tcPr>
          <w:p w14:paraId="2601779F">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Tôm.</w:t>
            </w:r>
          </w:p>
        </w:tc>
        <w:tc>
          <w:tcPr>
            <w:tcW w:w="2562" w:type="dxa"/>
          </w:tcPr>
          <w:p w14:paraId="2156E6A8">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Cua đồng.</w:t>
            </w:r>
          </w:p>
        </w:tc>
        <w:tc>
          <w:tcPr>
            <w:tcW w:w="2563" w:type="dxa"/>
          </w:tcPr>
          <w:p w14:paraId="1DDB70FB">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Ốc.</w:t>
            </w:r>
          </w:p>
        </w:tc>
        <w:tc>
          <w:tcPr>
            <w:tcW w:w="2563" w:type="dxa"/>
          </w:tcPr>
          <w:p w14:paraId="068A1EA2">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Rắn.</w:t>
            </w:r>
          </w:p>
        </w:tc>
      </w:tr>
    </w:tbl>
    <w:p w14:paraId="73C84AD4">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27: Nhiệt độ nước thích hợp cho sinh trưởng và phát triển của đa số các loài cá là</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2D8A8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65EB981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từ 15 °C đến 20 °C.</w:t>
            </w:r>
          </w:p>
        </w:tc>
        <w:tc>
          <w:tcPr>
            <w:tcW w:w="5125" w:type="dxa"/>
          </w:tcPr>
          <w:p w14:paraId="1A363B38">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 xml:space="preserve">C. từ 25 °C đến 35 °C. </w:t>
            </w:r>
          </w:p>
        </w:tc>
      </w:tr>
      <w:tr w14:paraId="0D52F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35A260A0">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 xml:space="preserve">B. từ 20 °C đến 30 °C. </w:t>
            </w:r>
          </w:p>
        </w:tc>
        <w:tc>
          <w:tcPr>
            <w:tcW w:w="5125" w:type="dxa"/>
          </w:tcPr>
          <w:p w14:paraId="3161BB1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từ 30 °C đến 35°C.</w:t>
            </w:r>
          </w:p>
        </w:tc>
      </w:tr>
    </w:tbl>
    <w:p w14:paraId="41D2806C">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Câu 28: Người ta thường phòng trị bệnh cho cá bằng cách nào sau đây?</w:t>
      </w: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25"/>
        <w:gridCol w:w="5125"/>
      </w:tblGrid>
      <w:tr w14:paraId="3BCDC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43957AB0">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A. Trộn thuốc vào thức ăn của cá.</w:t>
            </w:r>
          </w:p>
        </w:tc>
        <w:tc>
          <w:tcPr>
            <w:tcW w:w="5125" w:type="dxa"/>
          </w:tcPr>
          <w:p w14:paraId="58908867">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C. Bôi thuốc cho cá.</w:t>
            </w:r>
          </w:p>
        </w:tc>
      </w:tr>
      <w:tr w14:paraId="70ADA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125" w:type="dxa"/>
          </w:tcPr>
          <w:p w14:paraId="609C9A0A">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B. Tiêm thuốc cho cá.</w:t>
            </w:r>
          </w:p>
        </w:tc>
        <w:tc>
          <w:tcPr>
            <w:tcW w:w="5125" w:type="dxa"/>
          </w:tcPr>
          <w:p w14:paraId="72CE555C">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D. Cho cá uống thuốc.</w:t>
            </w:r>
          </w:p>
        </w:tc>
      </w:tr>
    </w:tbl>
    <w:p w14:paraId="501BBD98">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eastAsia="Arial" w:cs="Times New Roman"/>
          <w:b/>
          <w:color w:val="000000" w:themeColor="text1"/>
          <w:sz w:val="28"/>
          <w:szCs w:val="28"/>
          <w:shd w:val="clear" w:color="auto" w:fill="FFFFFF"/>
          <w:lang w:bidi="ar"/>
          <w14:textFill>
            <w14:solidFill>
              <w14:schemeClr w14:val="tx1"/>
            </w14:solidFill>
          </w14:textFill>
        </w:rPr>
      </w:pPr>
      <w:r>
        <w:rPr>
          <w:rFonts w:ascii="Times New Roman" w:hAnsi="Times New Roman" w:eastAsia="Arial" w:cs="Times New Roman"/>
          <w:b/>
          <w:color w:val="000000" w:themeColor="text1"/>
          <w:sz w:val="28"/>
          <w:szCs w:val="28"/>
          <w:shd w:val="clear" w:color="auto" w:fill="FFFFFF"/>
          <w:lang w:bidi="ar"/>
          <w14:textFill>
            <w14:solidFill>
              <w14:schemeClr w14:val="tx1"/>
            </w14:solidFill>
          </w14:textFill>
        </w:rPr>
        <w:t>II- TỰ LUẬN: (3 đ)</w:t>
      </w:r>
    </w:p>
    <w:p w14:paraId="5345578B">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8"/>
          <w:szCs w:val="28"/>
        </w:rPr>
      </w:pPr>
      <w:r>
        <w:rPr>
          <w:rFonts w:ascii="Times New Roman" w:hAnsi="Times New Roman" w:cs="Times New Roman"/>
          <w:bCs/>
          <w:color w:val="000000" w:themeColor="text1"/>
          <w:sz w:val="26"/>
          <w:szCs w:val="26"/>
          <w14:textFill>
            <w14:solidFill>
              <w14:schemeClr w14:val="tx1"/>
            </w14:solidFill>
          </w14:textFill>
        </w:rPr>
        <w:t xml:space="preserve">Câu 1: Em hãy nêu các </w:t>
      </w:r>
      <w:r>
        <w:rPr>
          <w:rFonts w:ascii="Times New Roman" w:hAnsi="Times New Roman" w:cs="Times New Roman"/>
          <w:sz w:val="28"/>
          <w:szCs w:val="28"/>
        </w:rPr>
        <w:t xml:space="preserve">biện pháp bảo vệ nguồn lợi thủy sản? </w:t>
      </w:r>
      <w:r>
        <w:rPr>
          <w:rFonts w:ascii="Times New Roman" w:hAnsi="Times New Roman" w:cs="Times New Roman"/>
          <w:bCs/>
          <w:color w:val="000000" w:themeColor="text1"/>
          <w:sz w:val="26"/>
          <w:szCs w:val="26"/>
          <w14:textFill>
            <w14:solidFill>
              <w14:schemeClr w14:val="tx1"/>
            </w14:solidFill>
          </w14:textFill>
        </w:rPr>
        <w:t>(2 điểm)</w:t>
      </w:r>
    </w:p>
    <w:p w14:paraId="263C5BD8">
      <w:pPr>
        <w:keepNext w:val="0"/>
        <w:keepLines w:val="0"/>
        <w:pageBreakBefore w:val="0"/>
        <w:kinsoku/>
        <w:wordWrap/>
        <w:overflowPunct/>
        <w:topLinePunct w:val="0"/>
        <w:bidi w:val="0"/>
        <w:adjustRightInd/>
        <w:snapToGrid/>
        <w:spacing w:after="0" w:line="240" w:lineRule="auto"/>
        <w:jc w:val="both"/>
        <w:textAlignment w:val="auto"/>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lang w:val="vi-VN"/>
          <w14:textFill>
            <w14:solidFill>
              <w14:schemeClr w14:val="tx1"/>
            </w14:solidFill>
          </w14:textFill>
        </w:rPr>
        <w:t xml:space="preserve">Câu </w:t>
      </w:r>
      <w:r>
        <w:rPr>
          <w:rFonts w:ascii="Times New Roman" w:hAnsi="Times New Roman" w:cs="Times New Roman"/>
          <w:bCs/>
          <w:color w:val="000000" w:themeColor="text1"/>
          <w:sz w:val="26"/>
          <w:szCs w:val="26"/>
          <w14:textFill>
            <w14:solidFill>
              <w14:schemeClr w14:val="tx1"/>
            </w14:solidFill>
          </w14:textFill>
        </w:rPr>
        <w:t>2</w:t>
      </w:r>
      <w:r>
        <w:rPr>
          <w:rFonts w:ascii="Times New Roman" w:hAnsi="Times New Roman" w:cs="Times New Roman"/>
          <w:bCs/>
          <w:color w:val="000000" w:themeColor="text1"/>
          <w:sz w:val="26"/>
          <w:szCs w:val="26"/>
          <w:lang w:val="vi-VN"/>
          <w14:textFill>
            <w14:solidFill>
              <w14:schemeClr w14:val="tx1"/>
            </w14:solidFill>
          </w14:textFill>
        </w:rPr>
        <w:t>: Quy trình đo độ trong của nước?</w:t>
      </w:r>
      <w:r>
        <w:rPr>
          <w:rFonts w:ascii="Times New Roman" w:hAnsi="Times New Roman" w:cs="Times New Roman"/>
          <w:bCs/>
          <w:color w:val="000000" w:themeColor="text1"/>
          <w:sz w:val="26"/>
          <w:szCs w:val="26"/>
          <w14:textFill>
            <w14:solidFill>
              <w14:schemeClr w14:val="tx1"/>
            </w14:solidFill>
          </w14:textFill>
        </w:rPr>
        <w:t xml:space="preserve"> (1 điểm)</w:t>
      </w:r>
    </w:p>
    <w:p w14:paraId="749C39F8">
      <w:pPr>
        <w:keepNext w:val="0"/>
        <w:keepLines w:val="0"/>
        <w:pageBreakBefore w:val="0"/>
        <w:kinsoku/>
        <w:wordWrap/>
        <w:overflowPunct/>
        <w:topLinePunct w:val="0"/>
        <w:bidi w:val="0"/>
        <w:adjustRightInd/>
        <w:snapToGrid/>
        <w:spacing w:after="0" w:line="240" w:lineRule="auto"/>
        <w:jc w:val="center"/>
        <w:textAlignment w:val="auto"/>
        <w:rPr>
          <w:rFonts w:hint="default" w:ascii="Times New Roman" w:hAnsi="Times New Roman" w:cs="Times New Roman"/>
          <w:b/>
          <w:bCs/>
          <w:color w:val="000000" w:themeColor="text1"/>
          <w:lang w:val="en-US"/>
          <w14:textFill>
            <w14:solidFill>
              <w14:schemeClr w14:val="tx1"/>
            </w14:solidFill>
          </w14:textFill>
        </w:rPr>
      </w:pPr>
      <w:r>
        <w:rPr>
          <w:rFonts w:hint="default" w:ascii="Times New Roman" w:hAnsi="Times New Roman" w:cs="Times New Roman"/>
          <w:b/>
          <w:bCs/>
          <w:color w:val="000000" w:themeColor="text1"/>
          <w:lang w:val="en-US"/>
          <w14:textFill>
            <w14:solidFill>
              <w14:schemeClr w14:val="tx1"/>
            </w14:solidFill>
          </w14:textFill>
        </w:rPr>
        <w:t>….HẾT…</w:t>
      </w:r>
    </w:p>
    <w:p w14:paraId="2868CA65">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57293C5D">
      <w:pPr>
        <w:keepNext w:val="0"/>
        <w:keepLines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63FD940C">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12258F84">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45FF77CB">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74A39377">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425D2B93">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0B5D7D3F">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04B01849">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6B80BE2E">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40B573DE">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75B9D204">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7F95DFA8">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1909B011">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53968FE0">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3B3A8A47">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41812AA0">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78A01814">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1C9AA15F">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14:textFill>
            <w14:solidFill>
              <w14:schemeClr w14:val="tx1"/>
            </w14:solidFill>
          </w14:textFill>
        </w:rPr>
      </w:pPr>
    </w:p>
    <w:p w14:paraId="46D3EB5A">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Tahoma"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lang w:val="vi-VN"/>
          <w14:textFill>
            <w14:solidFill>
              <w14:schemeClr w14:val="tx1"/>
            </w14:solidFill>
          </w14:textFill>
        </w:rPr>
        <w:t xml:space="preserve">ĐÁP ÁN </w:t>
      </w:r>
      <w:r>
        <w:rPr>
          <w:rFonts w:ascii="Times New Roman" w:hAnsi="Times New Roman" w:eastAsia="Calibri" w:cs="Times New Roman"/>
          <w:b/>
          <w:color w:val="000000" w:themeColor="text1"/>
          <w:sz w:val="26"/>
          <w:szCs w:val="26"/>
          <w14:textFill>
            <w14:solidFill>
              <w14:schemeClr w14:val="tx1"/>
            </w14:solidFill>
          </w14:textFill>
        </w:rPr>
        <w:t xml:space="preserve">ĐỀ  </w:t>
      </w:r>
      <w:r>
        <w:rPr>
          <w:rFonts w:ascii="Times New Roman" w:hAnsi="Times New Roman" w:eastAsia="Calibri" w:cs="Times New Roman"/>
          <w:b/>
          <w:color w:val="000000" w:themeColor="text1"/>
          <w:sz w:val="26"/>
          <w:szCs w:val="26"/>
          <w:lang w:val="vi-VN"/>
          <w14:textFill>
            <w14:solidFill>
              <w14:schemeClr w14:val="tx1"/>
            </w14:solidFill>
          </w14:textFill>
        </w:rPr>
        <w:t xml:space="preserve">KIỂM TRA </w:t>
      </w:r>
      <w:r>
        <w:rPr>
          <w:rFonts w:ascii="Times New Roman" w:hAnsi="Times New Roman" w:eastAsia="Calibri" w:cs="Times New Roman"/>
          <w:b/>
          <w:color w:val="000000" w:themeColor="text1"/>
          <w:sz w:val="26"/>
          <w:szCs w:val="26"/>
          <w14:textFill>
            <w14:solidFill>
              <w14:schemeClr w14:val="tx1"/>
            </w14:solidFill>
          </w14:textFill>
        </w:rPr>
        <w:t>CUỐI</w:t>
      </w:r>
      <w:r>
        <w:rPr>
          <w:rFonts w:ascii="Times New Roman" w:hAnsi="Times New Roman" w:eastAsia="Calibri" w:cs="Times New Roman"/>
          <w:b/>
          <w:color w:val="000000" w:themeColor="text1"/>
          <w:sz w:val="26"/>
          <w:szCs w:val="26"/>
          <w:lang w:val="vi-VN"/>
          <w14:textFill>
            <w14:solidFill>
              <w14:schemeClr w14:val="tx1"/>
            </w14:solidFill>
          </w14:textFill>
        </w:rPr>
        <w:t xml:space="preserve"> K</w:t>
      </w:r>
      <w:r>
        <w:rPr>
          <w:rFonts w:ascii="Times New Roman" w:hAnsi="Times New Roman" w:eastAsia="Calibri" w:cs="Times New Roman"/>
          <w:b/>
          <w:color w:val="000000" w:themeColor="text1"/>
          <w:sz w:val="26"/>
          <w:szCs w:val="26"/>
          <w14:textFill>
            <w14:solidFill>
              <w14:schemeClr w14:val="tx1"/>
            </w14:solidFill>
          </w14:textFill>
        </w:rPr>
        <w:t xml:space="preserve">Ì </w:t>
      </w:r>
      <w:r>
        <w:rPr>
          <w:rFonts w:ascii="Times New Roman" w:hAnsi="Times New Roman" w:eastAsia="Calibri" w:cs="Times New Roman"/>
          <w:b/>
          <w:color w:val="000000" w:themeColor="text1"/>
          <w:sz w:val="26"/>
          <w:szCs w:val="26"/>
          <w:lang w:val="vi-VN"/>
          <w14:textFill>
            <w14:solidFill>
              <w14:schemeClr w14:val="tx1"/>
            </w14:solidFill>
          </w14:textFill>
        </w:rPr>
        <w:t>I</w:t>
      </w:r>
      <w:r>
        <w:rPr>
          <w:rFonts w:ascii="Times New Roman" w:hAnsi="Times New Roman" w:eastAsia="Calibri" w:cs="Times New Roman"/>
          <w:b/>
          <w:color w:val="000000" w:themeColor="text1"/>
          <w:sz w:val="26"/>
          <w:szCs w:val="26"/>
          <w14:textFill>
            <w14:solidFill>
              <w14:schemeClr w14:val="tx1"/>
            </w14:solidFill>
          </w14:textFill>
        </w:rPr>
        <w:t>I MÔN CÔNG NGHỆ 7</w:t>
      </w:r>
    </w:p>
    <w:p w14:paraId="4AF8B409">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color w:val="000000" w:themeColor="text1"/>
          <w:sz w:val="26"/>
          <w:szCs w:val="26"/>
          <w:lang w:val="vi-VN"/>
          <w14:textFill>
            <w14:solidFill>
              <w14:schemeClr w14:val="tx1"/>
            </w14:solidFill>
          </w14:textFill>
        </w:rPr>
      </w:pPr>
      <w:r>
        <w:rPr>
          <w:rFonts w:ascii="Times New Roman" w:hAnsi="Times New Roman" w:eastAsia="Calibri" w:cs="Times New Roman"/>
          <w:b/>
          <w:color w:val="000000" w:themeColor="text1"/>
          <w:sz w:val="26"/>
          <w:szCs w:val="26"/>
          <w:lang w:val="vi-VN"/>
          <w14:textFill>
            <w14:solidFill>
              <w14:schemeClr w14:val="tx1"/>
            </w14:solidFill>
          </w14:textFill>
        </w:rPr>
        <w:t>Năm học: 2025 - 2026</w:t>
      </w:r>
    </w:p>
    <w:p w14:paraId="421F9D07">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Calibri" w:cs="Times New Roman"/>
          <w:b/>
          <w:color w:val="000000" w:themeColor="text1"/>
          <w:sz w:val="26"/>
          <w:szCs w:val="26"/>
          <w:lang w:val="vi-VN"/>
          <w14:textFill>
            <w14:solidFill>
              <w14:schemeClr w14:val="tx1"/>
            </w14:solidFill>
          </w14:textFill>
        </w:rPr>
      </w:pPr>
      <w:r>
        <w:rPr>
          <w:rFonts w:ascii="Times New Roman" w:hAnsi="Times New Roman" w:eastAsia="Calibri" w:cs="Times New Roman"/>
          <w:b/>
          <w:color w:val="000000" w:themeColor="text1"/>
          <w:sz w:val="26"/>
          <w:szCs w:val="26"/>
          <w:lang w:val="vi-VN"/>
          <w14:textFill>
            <w14:solidFill>
              <w14:schemeClr w14:val="tx1"/>
            </w14:solidFill>
          </w14:textFill>
        </w:rPr>
        <w:t>Ngày</w:t>
      </w:r>
      <w:r>
        <w:rPr>
          <w:rFonts w:ascii="Times New Roman" w:hAnsi="Times New Roman" w:eastAsia="Calibri" w:cs="Times New Roman"/>
          <w:b/>
          <w:color w:val="000000" w:themeColor="text1"/>
          <w:sz w:val="26"/>
          <w:szCs w:val="26"/>
          <w14:textFill>
            <w14:solidFill>
              <w14:schemeClr w14:val="tx1"/>
            </w14:solidFill>
          </w14:textFill>
        </w:rPr>
        <w:t xml:space="preserve"> kiểm tra</w:t>
      </w:r>
      <w:r>
        <w:rPr>
          <w:rFonts w:ascii="Times New Roman" w:hAnsi="Times New Roman" w:eastAsia="Calibri" w:cs="Times New Roman"/>
          <w:b/>
          <w:color w:val="000000" w:themeColor="text1"/>
          <w:sz w:val="26"/>
          <w:szCs w:val="26"/>
          <w:lang w:val="vi-VN"/>
          <w14:textFill>
            <w14:solidFill>
              <w14:schemeClr w14:val="tx1"/>
            </w14:solidFill>
          </w14:textFill>
        </w:rPr>
        <w:t xml:space="preserve">: </w:t>
      </w:r>
      <w:r>
        <w:rPr>
          <w:rFonts w:ascii="Times New Roman" w:hAnsi="Times New Roman" w:eastAsia="Calibri" w:cs="Times New Roman"/>
          <w:b/>
          <w:color w:val="000000" w:themeColor="text1"/>
          <w:sz w:val="26"/>
          <w:szCs w:val="26"/>
          <w14:textFill>
            <w14:solidFill>
              <w14:schemeClr w14:val="tx1"/>
            </w14:solidFill>
          </w14:textFill>
        </w:rPr>
        <w:t>…./…./202</w:t>
      </w:r>
      <w:r>
        <w:rPr>
          <w:rFonts w:ascii="Times New Roman" w:hAnsi="Times New Roman" w:eastAsia="Calibri" w:cs="Times New Roman"/>
          <w:b/>
          <w:color w:val="000000" w:themeColor="text1"/>
          <w:sz w:val="26"/>
          <w:szCs w:val="26"/>
          <w:lang w:val="vi-VN"/>
          <w14:textFill>
            <w14:solidFill>
              <w14:schemeClr w14:val="tx1"/>
            </w14:solidFill>
          </w14:textFill>
        </w:rPr>
        <w:t>6</w:t>
      </w:r>
      <w:r>
        <w:rPr>
          <w:rFonts w:ascii="Times New Roman" w:hAnsi="Times New Roman" w:eastAsia="Calibri" w:cs="Times New Roman"/>
          <w:b/>
          <w:color w:val="000000" w:themeColor="text1"/>
          <w:sz w:val="26"/>
          <w:szCs w:val="26"/>
          <w14:textFill>
            <w14:solidFill>
              <w14:schemeClr w14:val="tx1"/>
            </w14:solidFill>
          </w14:textFill>
        </w:rPr>
        <w:t xml:space="preserve"> - </w:t>
      </w:r>
      <w:r>
        <w:rPr>
          <w:rFonts w:ascii="Times New Roman" w:hAnsi="Times New Roman" w:eastAsia="Calibri" w:cs="Times New Roman"/>
          <w:b/>
          <w:color w:val="000000" w:themeColor="text1"/>
          <w:sz w:val="26"/>
          <w:szCs w:val="26"/>
          <w:lang w:val="vi-VN"/>
          <w14:textFill>
            <w14:solidFill>
              <w14:schemeClr w14:val="tx1"/>
            </w14:solidFill>
          </w14:textFill>
        </w:rPr>
        <w:t>Thời gian: 45 phút</w:t>
      </w:r>
    </w:p>
    <w:p w14:paraId="51D7F4A0">
      <w:pPr>
        <w:keepNext w:val="0"/>
        <w:pageBreakBefore w:val="0"/>
        <w:kinsoku/>
        <w:wordWrap/>
        <w:overflowPunct/>
        <w:topLinePunct w:val="0"/>
        <w:bidi w:val="0"/>
        <w:adjustRightInd/>
        <w:snapToGrid/>
        <w:spacing w:after="0" w:line="240" w:lineRule="auto"/>
        <w:jc w:val="center"/>
        <w:textAlignment w:val="auto"/>
        <w:rPr>
          <w:rFonts w:ascii="Times New Roman" w:hAnsi="Times New Roman" w:eastAsia="Tahoma" w:cs="Times New Roman"/>
          <w:b/>
          <w:bCs/>
          <w:color w:val="000000" w:themeColor="text1"/>
          <w:sz w:val="26"/>
          <w:szCs w:val="26"/>
          <w14:textFill>
            <w14:solidFill>
              <w14:schemeClr w14:val="tx1"/>
            </w14:solidFill>
          </w14:textFill>
        </w:rPr>
      </w:pPr>
    </w:p>
    <w:p w14:paraId="64D08B38">
      <w:pPr>
        <w:pStyle w:val="7"/>
        <w:keepNext w:val="0"/>
        <w:pageBreakBefore w:val="0"/>
        <w:numPr>
          <w:ilvl w:val="0"/>
          <w:numId w:val="3"/>
        </w:numPr>
        <w:kinsoku/>
        <w:wordWrap/>
        <w:overflowPunct/>
        <w:topLinePunct w:val="0"/>
        <w:bidi w:val="0"/>
        <w:adjustRightInd/>
        <w:snapToGrid/>
        <w:spacing w:after="0" w:line="240" w:lineRule="auto"/>
        <w:textAlignment w:val="auto"/>
        <w:rPr>
          <w:rFonts w:ascii="Times New Roman" w:hAnsi="Times New Roman" w:eastAsia="Tahoma" w:cs="Times New Roman"/>
          <w:b/>
          <w:bCs/>
          <w:color w:val="000000" w:themeColor="text1"/>
          <w:sz w:val="26"/>
          <w:szCs w:val="26"/>
          <w:lang w:val="en-GB"/>
          <w14:textFill>
            <w14:solidFill>
              <w14:schemeClr w14:val="tx1"/>
            </w14:solidFill>
          </w14:textFill>
        </w:rPr>
      </w:pPr>
      <w:r>
        <w:rPr>
          <w:rFonts w:ascii="Times New Roman" w:hAnsi="Times New Roman" w:eastAsia="Tahoma" w:cs="Times New Roman"/>
          <w:b/>
          <w:bCs/>
          <w:color w:val="000000" w:themeColor="text1"/>
          <w:sz w:val="26"/>
          <w:szCs w:val="26"/>
          <w:lang w:val="en-GB"/>
          <w14:textFill>
            <w14:solidFill>
              <w14:schemeClr w14:val="tx1"/>
            </w14:solidFill>
          </w14:textFill>
        </w:rPr>
        <w:t>PHẦN TRẮC NGHIỆM (7đ)</w:t>
      </w:r>
    </w:p>
    <w:p w14:paraId="6F0D66B5">
      <w:pPr>
        <w:pStyle w:val="7"/>
        <w:keepNext w:val="0"/>
        <w:pageBreakBefore w:val="0"/>
        <w:kinsoku/>
        <w:wordWrap/>
        <w:overflowPunct/>
        <w:topLinePunct w:val="0"/>
        <w:bidi w:val="0"/>
        <w:adjustRightInd/>
        <w:snapToGrid/>
        <w:spacing w:after="0" w:line="240" w:lineRule="auto"/>
        <w:textAlignment w:val="auto"/>
        <w:rPr>
          <w:rFonts w:ascii="Times New Roman" w:hAnsi="Times New Roman" w:eastAsia="Tahoma" w:cs="Times New Roman"/>
          <w:b/>
          <w:bCs/>
          <w:color w:val="000000" w:themeColor="text1"/>
          <w:sz w:val="26"/>
          <w:szCs w:val="26"/>
          <w:lang w:val="en-GB"/>
          <w14:textFill>
            <w14:solidFill>
              <w14:schemeClr w14:val="tx1"/>
            </w14:solidFill>
          </w14:textFill>
        </w:rPr>
      </w:pPr>
      <w:r>
        <w:rPr>
          <w:rFonts w:ascii="Times New Roman" w:hAnsi="Times New Roman" w:eastAsia="Tahoma" w:cs="Times New Roman"/>
          <w:b/>
          <w:bCs/>
          <w:color w:val="000000" w:themeColor="text1"/>
          <w:sz w:val="26"/>
          <w:szCs w:val="26"/>
          <w:lang w:val="vi-VN"/>
          <w14:textFill>
            <w14:solidFill>
              <w14:schemeClr w14:val="tx1"/>
            </w14:solidFill>
          </w14:textFill>
        </w:rPr>
        <w:t xml:space="preserve"> </w:t>
      </w:r>
      <w:r>
        <w:rPr>
          <w:rFonts w:ascii="Times New Roman" w:hAnsi="Times New Roman" w:eastAsia="Tahoma" w:cs="Times New Roman"/>
          <w:b/>
          <w:bCs/>
          <w:color w:val="000000" w:themeColor="text1"/>
          <w:sz w:val="26"/>
          <w:szCs w:val="26"/>
          <w:lang w:val="en-GB"/>
          <w14:textFill>
            <w14:solidFill>
              <w14:schemeClr w14:val="tx1"/>
            </w14:solidFill>
          </w14:textFill>
        </w:rPr>
        <w:t>(Mỗi câu trả lời đúng 0,25 đ)</w:t>
      </w:r>
      <w:bookmarkStart w:id="0" w:name="_GoBack"/>
      <w:bookmarkEnd w:id="0"/>
    </w:p>
    <w:p w14:paraId="702A0F88">
      <w:pPr>
        <w:keepNext w:val="0"/>
        <w:pageBreakBefore w:val="0"/>
        <w:kinsoku/>
        <w:wordWrap/>
        <w:overflowPunct/>
        <w:topLinePunct w:val="0"/>
        <w:bidi w:val="0"/>
        <w:adjustRightInd/>
        <w:snapToGrid/>
        <w:spacing w:after="0" w:line="240" w:lineRule="auto"/>
        <w:textAlignment w:val="auto"/>
        <w:rPr>
          <w:rFonts w:ascii="Times New Roman" w:hAnsi="Times New Roman" w:eastAsia="Tahoma" w:cs="Times New Roman"/>
          <w:b/>
          <w:bCs/>
          <w:color w:val="000000" w:themeColor="text1"/>
          <w:sz w:val="26"/>
          <w:szCs w:val="26"/>
          <w:lang w:val="en-GB"/>
          <w14:textFill>
            <w14:solidFill>
              <w14:schemeClr w14:val="tx1"/>
            </w14:solidFill>
          </w14:textFill>
        </w:rPr>
      </w:pPr>
      <w:r>
        <w:rPr>
          <w:rFonts w:ascii="Times New Roman" w:hAnsi="Times New Roman" w:eastAsia="Tahoma" w:cs="Times New Roman"/>
          <w:b/>
          <w:bCs/>
          <w:color w:val="000000" w:themeColor="text1"/>
          <w:sz w:val="26"/>
          <w:szCs w:val="26"/>
          <w:lang w:val="en-GB"/>
          <w14:textFill>
            <w14:solidFill>
              <w14:schemeClr w14:val="tx1"/>
            </w14:solidFill>
          </w14:textFill>
        </w:rPr>
        <w:t>ĐỀ 1</w:t>
      </w:r>
    </w:p>
    <w:tbl>
      <w:tblPr>
        <w:tblStyle w:val="6"/>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581"/>
        <w:gridCol w:w="708"/>
        <w:gridCol w:w="567"/>
        <w:gridCol w:w="709"/>
        <w:gridCol w:w="709"/>
        <w:gridCol w:w="567"/>
        <w:gridCol w:w="567"/>
        <w:gridCol w:w="567"/>
        <w:gridCol w:w="567"/>
        <w:gridCol w:w="709"/>
        <w:gridCol w:w="708"/>
        <w:gridCol w:w="709"/>
        <w:gridCol w:w="625"/>
        <w:gridCol w:w="651"/>
      </w:tblGrid>
      <w:tr w14:paraId="635A6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14:paraId="18A2D642">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14:textFill>
                  <w14:solidFill>
                    <w14:schemeClr w14:val="tx1"/>
                  </w14:solidFill>
                </w14:textFill>
              </w:rPr>
              <w:t>Câu</w:t>
            </w:r>
          </w:p>
        </w:tc>
        <w:tc>
          <w:tcPr>
            <w:tcW w:w="581" w:type="dxa"/>
          </w:tcPr>
          <w:p w14:paraId="3A02739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w:t>
            </w:r>
          </w:p>
        </w:tc>
        <w:tc>
          <w:tcPr>
            <w:tcW w:w="708" w:type="dxa"/>
          </w:tcPr>
          <w:p w14:paraId="0B18A0D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w:t>
            </w:r>
          </w:p>
        </w:tc>
        <w:tc>
          <w:tcPr>
            <w:tcW w:w="567" w:type="dxa"/>
          </w:tcPr>
          <w:p w14:paraId="4ADE910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3</w:t>
            </w:r>
          </w:p>
        </w:tc>
        <w:tc>
          <w:tcPr>
            <w:tcW w:w="709" w:type="dxa"/>
          </w:tcPr>
          <w:p w14:paraId="576D786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4</w:t>
            </w:r>
          </w:p>
        </w:tc>
        <w:tc>
          <w:tcPr>
            <w:tcW w:w="709" w:type="dxa"/>
          </w:tcPr>
          <w:p w14:paraId="1DAFF0B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5</w:t>
            </w:r>
          </w:p>
        </w:tc>
        <w:tc>
          <w:tcPr>
            <w:tcW w:w="567" w:type="dxa"/>
          </w:tcPr>
          <w:p w14:paraId="01B351C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6</w:t>
            </w:r>
          </w:p>
        </w:tc>
        <w:tc>
          <w:tcPr>
            <w:tcW w:w="567" w:type="dxa"/>
          </w:tcPr>
          <w:p w14:paraId="57555EA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7</w:t>
            </w:r>
          </w:p>
        </w:tc>
        <w:tc>
          <w:tcPr>
            <w:tcW w:w="567" w:type="dxa"/>
          </w:tcPr>
          <w:p w14:paraId="011D870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8</w:t>
            </w:r>
          </w:p>
        </w:tc>
        <w:tc>
          <w:tcPr>
            <w:tcW w:w="567" w:type="dxa"/>
          </w:tcPr>
          <w:p w14:paraId="64D1541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9</w:t>
            </w:r>
          </w:p>
        </w:tc>
        <w:tc>
          <w:tcPr>
            <w:tcW w:w="709" w:type="dxa"/>
          </w:tcPr>
          <w:p w14:paraId="4D947DB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10</w:t>
            </w:r>
          </w:p>
        </w:tc>
        <w:tc>
          <w:tcPr>
            <w:tcW w:w="708" w:type="dxa"/>
          </w:tcPr>
          <w:p w14:paraId="54A83FC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11</w:t>
            </w:r>
          </w:p>
        </w:tc>
        <w:tc>
          <w:tcPr>
            <w:tcW w:w="709" w:type="dxa"/>
          </w:tcPr>
          <w:p w14:paraId="55A3B51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12</w:t>
            </w:r>
          </w:p>
        </w:tc>
        <w:tc>
          <w:tcPr>
            <w:tcW w:w="625" w:type="dxa"/>
          </w:tcPr>
          <w:p w14:paraId="04683B7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13</w:t>
            </w:r>
          </w:p>
        </w:tc>
        <w:tc>
          <w:tcPr>
            <w:tcW w:w="651" w:type="dxa"/>
          </w:tcPr>
          <w:p w14:paraId="2DBDBF2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14</w:t>
            </w:r>
          </w:p>
        </w:tc>
      </w:tr>
      <w:tr w14:paraId="6A431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14:paraId="1F3D5F8A">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14:textFill>
                  <w14:solidFill>
                    <w14:schemeClr w14:val="tx1"/>
                  </w14:solidFill>
                </w14:textFill>
              </w:rPr>
              <w:t>Đáp án</w:t>
            </w:r>
          </w:p>
        </w:tc>
        <w:tc>
          <w:tcPr>
            <w:tcW w:w="581" w:type="dxa"/>
          </w:tcPr>
          <w:p w14:paraId="1086F10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708" w:type="dxa"/>
          </w:tcPr>
          <w:p w14:paraId="23DA30E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567" w:type="dxa"/>
          </w:tcPr>
          <w:p w14:paraId="0491E13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9" w:type="dxa"/>
          </w:tcPr>
          <w:p w14:paraId="6B79944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9" w:type="dxa"/>
          </w:tcPr>
          <w:p w14:paraId="323B5D5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567" w:type="dxa"/>
          </w:tcPr>
          <w:p w14:paraId="2A778BF9">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567" w:type="dxa"/>
          </w:tcPr>
          <w:p w14:paraId="474194F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567" w:type="dxa"/>
          </w:tcPr>
          <w:p w14:paraId="39FD9D5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567" w:type="dxa"/>
          </w:tcPr>
          <w:p w14:paraId="51897D2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9" w:type="dxa"/>
          </w:tcPr>
          <w:p w14:paraId="2294032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708" w:type="dxa"/>
          </w:tcPr>
          <w:p w14:paraId="23491CC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9" w:type="dxa"/>
          </w:tcPr>
          <w:p w14:paraId="46E0ACB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c>
          <w:tcPr>
            <w:tcW w:w="625" w:type="dxa"/>
          </w:tcPr>
          <w:p w14:paraId="344EE6D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651" w:type="dxa"/>
          </w:tcPr>
          <w:p w14:paraId="51F9767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r>
      <w:tr w14:paraId="6FD2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14:paraId="2B49A9F3">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14:textFill>
                  <w14:solidFill>
                    <w14:schemeClr w14:val="tx1"/>
                  </w14:solidFill>
                </w14:textFill>
              </w:rPr>
              <w:t>Câu</w:t>
            </w:r>
          </w:p>
        </w:tc>
        <w:tc>
          <w:tcPr>
            <w:tcW w:w="581" w:type="dxa"/>
          </w:tcPr>
          <w:p w14:paraId="4409A65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15</w:t>
            </w:r>
          </w:p>
        </w:tc>
        <w:tc>
          <w:tcPr>
            <w:tcW w:w="708" w:type="dxa"/>
          </w:tcPr>
          <w:p w14:paraId="413F5A5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16</w:t>
            </w:r>
          </w:p>
        </w:tc>
        <w:tc>
          <w:tcPr>
            <w:tcW w:w="567" w:type="dxa"/>
          </w:tcPr>
          <w:p w14:paraId="367A2D7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17</w:t>
            </w:r>
          </w:p>
        </w:tc>
        <w:tc>
          <w:tcPr>
            <w:tcW w:w="709" w:type="dxa"/>
          </w:tcPr>
          <w:p w14:paraId="082F61B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18</w:t>
            </w:r>
          </w:p>
        </w:tc>
        <w:tc>
          <w:tcPr>
            <w:tcW w:w="709" w:type="dxa"/>
          </w:tcPr>
          <w:p w14:paraId="1CC3518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19</w:t>
            </w:r>
          </w:p>
        </w:tc>
        <w:tc>
          <w:tcPr>
            <w:tcW w:w="567" w:type="dxa"/>
          </w:tcPr>
          <w:p w14:paraId="0C1BE23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20</w:t>
            </w:r>
          </w:p>
        </w:tc>
        <w:tc>
          <w:tcPr>
            <w:tcW w:w="567" w:type="dxa"/>
          </w:tcPr>
          <w:p w14:paraId="24C3267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21</w:t>
            </w:r>
          </w:p>
        </w:tc>
        <w:tc>
          <w:tcPr>
            <w:tcW w:w="567" w:type="dxa"/>
          </w:tcPr>
          <w:p w14:paraId="6DA750B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22</w:t>
            </w:r>
          </w:p>
        </w:tc>
        <w:tc>
          <w:tcPr>
            <w:tcW w:w="567" w:type="dxa"/>
          </w:tcPr>
          <w:p w14:paraId="46D039C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23</w:t>
            </w:r>
          </w:p>
        </w:tc>
        <w:tc>
          <w:tcPr>
            <w:tcW w:w="709" w:type="dxa"/>
          </w:tcPr>
          <w:p w14:paraId="3D452AE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24</w:t>
            </w:r>
          </w:p>
        </w:tc>
        <w:tc>
          <w:tcPr>
            <w:tcW w:w="708" w:type="dxa"/>
          </w:tcPr>
          <w:p w14:paraId="218B04A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25</w:t>
            </w:r>
          </w:p>
        </w:tc>
        <w:tc>
          <w:tcPr>
            <w:tcW w:w="709" w:type="dxa"/>
          </w:tcPr>
          <w:p w14:paraId="6D3E71BA">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26</w:t>
            </w:r>
          </w:p>
        </w:tc>
        <w:tc>
          <w:tcPr>
            <w:tcW w:w="625" w:type="dxa"/>
          </w:tcPr>
          <w:p w14:paraId="0F9DDE7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27</w:t>
            </w:r>
          </w:p>
        </w:tc>
        <w:tc>
          <w:tcPr>
            <w:tcW w:w="651" w:type="dxa"/>
          </w:tcPr>
          <w:p w14:paraId="366C324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28</w:t>
            </w:r>
          </w:p>
        </w:tc>
      </w:tr>
      <w:tr w14:paraId="172D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14:paraId="7E7FB4BC">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14:textFill>
                  <w14:solidFill>
                    <w14:schemeClr w14:val="tx1"/>
                  </w14:solidFill>
                </w14:textFill>
              </w:rPr>
              <w:t>Đáp án</w:t>
            </w:r>
          </w:p>
        </w:tc>
        <w:tc>
          <w:tcPr>
            <w:tcW w:w="581" w:type="dxa"/>
          </w:tcPr>
          <w:p w14:paraId="044596F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8" w:type="dxa"/>
          </w:tcPr>
          <w:p w14:paraId="7CBC851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c>
          <w:tcPr>
            <w:tcW w:w="567" w:type="dxa"/>
          </w:tcPr>
          <w:p w14:paraId="674BF3D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709" w:type="dxa"/>
          </w:tcPr>
          <w:p w14:paraId="67D6696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c>
          <w:tcPr>
            <w:tcW w:w="709" w:type="dxa"/>
          </w:tcPr>
          <w:p w14:paraId="2797712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D</w:t>
            </w:r>
          </w:p>
        </w:tc>
        <w:tc>
          <w:tcPr>
            <w:tcW w:w="567" w:type="dxa"/>
          </w:tcPr>
          <w:p w14:paraId="77DC0CD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D</w:t>
            </w:r>
          </w:p>
        </w:tc>
        <w:tc>
          <w:tcPr>
            <w:tcW w:w="567" w:type="dxa"/>
          </w:tcPr>
          <w:p w14:paraId="4FE4F4E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c>
          <w:tcPr>
            <w:tcW w:w="567" w:type="dxa"/>
          </w:tcPr>
          <w:p w14:paraId="1D955F7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c>
          <w:tcPr>
            <w:tcW w:w="567" w:type="dxa"/>
          </w:tcPr>
          <w:p w14:paraId="067B847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c>
          <w:tcPr>
            <w:tcW w:w="709" w:type="dxa"/>
          </w:tcPr>
          <w:p w14:paraId="4B9579D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D</w:t>
            </w:r>
          </w:p>
        </w:tc>
        <w:tc>
          <w:tcPr>
            <w:tcW w:w="708" w:type="dxa"/>
          </w:tcPr>
          <w:p w14:paraId="4070C25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c>
          <w:tcPr>
            <w:tcW w:w="709" w:type="dxa"/>
          </w:tcPr>
          <w:p w14:paraId="40DC602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625" w:type="dxa"/>
          </w:tcPr>
          <w:p w14:paraId="61612B6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D</w:t>
            </w:r>
          </w:p>
        </w:tc>
        <w:tc>
          <w:tcPr>
            <w:tcW w:w="651" w:type="dxa"/>
          </w:tcPr>
          <w:p w14:paraId="67CBF97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r>
    </w:tbl>
    <w:p w14:paraId="43B3C00D">
      <w:pPr>
        <w:keepNext w:val="0"/>
        <w:pageBreakBefore w:val="0"/>
        <w:kinsoku/>
        <w:wordWrap/>
        <w:overflowPunct/>
        <w:topLinePunct w:val="0"/>
        <w:bidi w:val="0"/>
        <w:adjustRightInd/>
        <w:snapToGrid/>
        <w:spacing w:after="0" w:line="240" w:lineRule="auto"/>
        <w:textAlignment w:val="auto"/>
        <w:rPr>
          <w:rFonts w:ascii="Times New Roman" w:hAnsi="Times New Roman" w:eastAsia="Tahoma" w:cs="Times New Roman"/>
          <w:b/>
          <w:bCs/>
          <w:color w:val="000000" w:themeColor="text1"/>
          <w:sz w:val="26"/>
          <w:szCs w:val="26"/>
          <w:lang w:val="en-GB"/>
          <w14:textFill>
            <w14:solidFill>
              <w14:schemeClr w14:val="tx1"/>
            </w14:solidFill>
          </w14:textFill>
        </w:rPr>
      </w:pPr>
    </w:p>
    <w:p w14:paraId="61DB982C">
      <w:pPr>
        <w:keepNext w:val="0"/>
        <w:pageBreakBefore w:val="0"/>
        <w:kinsoku/>
        <w:wordWrap/>
        <w:overflowPunct/>
        <w:topLinePunct w:val="0"/>
        <w:bidi w:val="0"/>
        <w:adjustRightInd/>
        <w:snapToGrid/>
        <w:spacing w:after="0" w:line="240" w:lineRule="auto"/>
        <w:textAlignment w:val="auto"/>
        <w:rPr>
          <w:rFonts w:ascii="Times New Roman" w:hAnsi="Times New Roman" w:eastAsia="Tahoma" w:cs="Times New Roman"/>
          <w:b/>
          <w:bCs/>
          <w:color w:val="000000" w:themeColor="text1"/>
          <w:sz w:val="26"/>
          <w:szCs w:val="26"/>
          <w:lang w:val="en-GB"/>
          <w14:textFill>
            <w14:solidFill>
              <w14:schemeClr w14:val="tx1"/>
            </w14:solidFill>
          </w14:textFill>
        </w:rPr>
      </w:pPr>
      <w:r>
        <w:rPr>
          <w:rFonts w:ascii="Times New Roman" w:hAnsi="Times New Roman" w:eastAsia="Tahoma" w:cs="Times New Roman"/>
          <w:b/>
          <w:bCs/>
          <w:color w:val="000000" w:themeColor="text1"/>
          <w:sz w:val="26"/>
          <w:szCs w:val="26"/>
          <w:lang w:val="en-GB"/>
          <w14:textFill>
            <w14:solidFill>
              <w14:schemeClr w14:val="tx1"/>
            </w14:solidFill>
          </w14:textFill>
        </w:rPr>
        <w:t>ĐỀ 2</w:t>
      </w:r>
    </w:p>
    <w:tbl>
      <w:tblPr>
        <w:tblStyle w:val="6"/>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581"/>
        <w:gridCol w:w="708"/>
        <w:gridCol w:w="567"/>
        <w:gridCol w:w="709"/>
        <w:gridCol w:w="709"/>
        <w:gridCol w:w="567"/>
        <w:gridCol w:w="567"/>
        <w:gridCol w:w="567"/>
        <w:gridCol w:w="567"/>
        <w:gridCol w:w="709"/>
        <w:gridCol w:w="708"/>
        <w:gridCol w:w="709"/>
        <w:gridCol w:w="625"/>
        <w:gridCol w:w="651"/>
      </w:tblGrid>
      <w:tr w14:paraId="76AC3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14:paraId="4069CDF0">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14:textFill>
                  <w14:solidFill>
                    <w14:schemeClr w14:val="tx1"/>
                  </w14:solidFill>
                </w14:textFill>
              </w:rPr>
              <w:t>Câu</w:t>
            </w:r>
          </w:p>
        </w:tc>
        <w:tc>
          <w:tcPr>
            <w:tcW w:w="581" w:type="dxa"/>
          </w:tcPr>
          <w:p w14:paraId="360E56F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w:t>
            </w:r>
          </w:p>
        </w:tc>
        <w:tc>
          <w:tcPr>
            <w:tcW w:w="708" w:type="dxa"/>
          </w:tcPr>
          <w:p w14:paraId="5F2C09D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w:t>
            </w:r>
          </w:p>
        </w:tc>
        <w:tc>
          <w:tcPr>
            <w:tcW w:w="567" w:type="dxa"/>
          </w:tcPr>
          <w:p w14:paraId="3782667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3</w:t>
            </w:r>
          </w:p>
        </w:tc>
        <w:tc>
          <w:tcPr>
            <w:tcW w:w="709" w:type="dxa"/>
          </w:tcPr>
          <w:p w14:paraId="20A158D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4</w:t>
            </w:r>
          </w:p>
        </w:tc>
        <w:tc>
          <w:tcPr>
            <w:tcW w:w="709" w:type="dxa"/>
          </w:tcPr>
          <w:p w14:paraId="68D91A3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5</w:t>
            </w:r>
          </w:p>
        </w:tc>
        <w:tc>
          <w:tcPr>
            <w:tcW w:w="567" w:type="dxa"/>
          </w:tcPr>
          <w:p w14:paraId="6BD0D84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6</w:t>
            </w:r>
          </w:p>
        </w:tc>
        <w:tc>
          <w:tcPr>
            <w:tcW w:w="567" w:type="dxa"/>
          </w:tcPr>
          <w:p w14:paraId="4606CDA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7</w:t>
            </w:r>
          </w:p>
        </w:tc>
        <w:tc>
          <w:tcPr>
            <w:tcW w:w="567" w:type="dxa"/>
          </w:tcPr>
          <w:p w14:paraId="0E0C44D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8</w:t>
            </w:r>
          </w:p>
        </w:tc>
        <w:tc>
          <w:tcPr>
            <w:tcW w:w="567" w:type="dxa"/>
          </w:tcPr>
          <w:p w14:paraId="07B94599">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9</w:t>
            </w:r>
          </w:p>
        </w:tc>
        <w:tc>
          <w:tcPr>
            <w:tcW w:w="709" w:type="dxa"/>
          </w:tcPr>
          <w:p w14:paraId="69AFA41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10</w:t>
            </w:r>
          </w:p>
        </w:tc>
        <w:tc>
          <w:tcPr>
            <w:tcW w:w="708" w:type="dxa"/>
          </w:tcPr>
          <w:p w14:paraId="1238132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11</w:t>
            </w:r>
          </w:p>
        </w:tc>
        <w:tc>
          <w:tcPr>
            <w:tcW w:w="709" w:type="dxa"/>
          </w:tcPr>
          <w:p w14:paraId="0C447DF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12</w:t>
            </w:r>
          </w:p>
        </w:tc>
        <w:tc>
          <w:tcPr>
            <w:tcW w:w="625" w:type="dxa"/>
          </w:tcPr>
          <w:p w14:paraId="3AA2282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13</w:t>
            </w:r>
          </w:p>
        </w:tc>
        <w:tc>
          <w:tcPr>
            <w:tcW w:w="651" w:type="dxa"/>
          </w:tcPr>
          <w:p w14:paraId="79EC3B4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14</w:t>
            </w:r>
          </w:p>
        </w:tc>
      </w:tr>
      <w:tr w14:paraId="3945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14:paraId="475EFEFB">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14:textFill>
                  <w14:solidFill>
                    <w14:schemeClr w14:val="tx1"/>
                  </w14:solidFill>
                </w14:textFill>
              </w:rPr>
              <w:t>Đáp án</w:t>
            </w:r>
          </w:p>
        </w:tc>
        <w:tc>
          <w:tcPr>
            <w:tcW w:w="581" w:type="dxa"/>
          </w:tcPr>
          <w:p w14:paraId="2268C60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8" w:type="dxa"/>
          </w:tcPr>
          <w:p w14:paraId="2881515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D</w:t>
            </w:r>
          </w:p>
        </w:tc>
        <w:tc>
          <w:tcPr>
            <w:tcW w:w="567" w:type="dxa"/>
          </w:tcPr>
          <w:p w14:paraId="041A077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709" w:type="dxa"/>
          </w:tcPr>
          <w:p w14:paraId="759D350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9" w:type="dxa"/>
          </w:tcPr>
          <w:p w14:paraId="2B08FEE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567" w:type="dxa"/>
          </w:tcPr>
          <w:p w14:paraId="1326B869">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567" w:type="dxa"/>
          </w:tcPr>
          <w:p w14:paraId="4F7D503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567" w:type="dxa"/>
          </w:tcPr>
          <w:p w14:paraId="157C019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567" w:type="dxa"/>
          </w:tcPr>
          <w:p w14:paraId="5154BD2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709" w:type="dxa"/>
          </w:tcPr>
          <w:p w14:paraId="3AE8E106">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708" w:type="dxa"/>
          </w:tcPr>
          <w:p w14:paraId="130D7FF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9" w:type="dxa"/>
          </w:tcPr>
          <w:p w14:paraId="07F2157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c>
          <w:tcPr>
            <w:tcW w:w="625" w:type="dxa"/>
          </w:tcPr>
          <w:p w14:paraId="6D2D888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651" w:type="dxa"/>
          </w:tcPr>
          <w:p w14:paraId="06DBCC9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r>
      <w:tr w14:paraId="5C2C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14:paraId="2EA56FDB">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14:textFill>
                  <w14:solidFill>
                    <w14:schemeClr w14:val="tx1"/>
                  </w14:solidFill>
                </w14:textFill>
              </w:rPr>
              <w:t>Câu</w:t>
            </w:r>
          </w:p>
        </w:tc>
        <w:tc>
          <w:tcPr>
            <w:tcW w:w="581" w:type="dxa"/>
          </w:tcPr>
          <w:p w14:paraId="1BC0FDA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15</w:t>
            </w:r>
          </w:p>
        </w:tc>
        <w:tc>
          <w:tcPr>
            <w:tcW w:w="708" w:type="dxa"/>
          </w:tcPr>
          <w:p w14:paraId="55CFA20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16</w:t>
            </w:r>
          </w:p>
        </w:tc>
        <w:tc>
          <w:tcPr>
            <w:tcW w:w="567" w:type="dxa"/>
          </w:tcPr>
          <w:p w14:paraId="1987760E">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17</w:t>
            </w:r>
          </w:p>
        </w:tc>
        <w:tc>
          <w:tcPr>
            <w:tcW w:w="709" w:type="dxa"/>
          </w:tcPr>
          <w:p w14:paraId="7CC8C19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18</w:t>
            </w:r>
          </w:p>
        </w:tc>
        <w:tc>
          <w:tcPr>
            <w:tcW w:w="709" w:type="dxa"/>
          </w:tcPr>
          <w:p w14:paraId="3CB6A04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19</w:t>
            </w:r>
          </w:p>
        </w:tc>
        <w:tc>
          <w:tcPr>
            <w:tcW w:w="567" w:type="dxa"/>
          </w:tcPr>
          <w:p w14:paraId="452FC47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20</w:t>
            </w:r>
          </w:p>
        </w:tc>
        <w:tc>
          <w:tcPr>
            <w:tcW w:w="567" w:type="dxa"/>
          </w:tcPr>
          <w:p w14:paraId="54901E8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21</w:t>
            </w:r>
          </w:p>
        </w:tc>
        <w:tc>
          <w:tcPr>
            <w:tcW w:w="567" w:type="dxa"/>
          </w:tcPr>
          <w:p w14:paraId="37F02E6F">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22</w:t>
            </w:r>
          </w:p>
        </w:tc>
        <w:tc>
          <w:tcPr>
            <w:tcW w:w="567" w:type="dxa"/>
          </w:tcPr>
          <w:p w14:paraId="143228C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23</w:t>
            </w:r>
          </w:p>
        </w:tc>
        <w:tc>
          <w:tcPr>
            <w:tcW w:w="709" w:type="dxa"/>
          </w:tcPr>
          <w:p w14:paraId="6353F71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24</w:t>
            </w:r>
          </w:p>
        </w:tc>
        <w:tc>
          <w:tcPr>
            <w:tcW w:w="708" w:type="dxa"/>
          </w:tcPr>
          <w:p w14:paraId="273B3D8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25</w:t>
            </w:r>
          </w:p>
        </w:tc>
        <w:tc>
          <w:tcPr>
            <w:tcW w:w="709" w:type="dxa"/>
          </w:tcPr>
          <w:p w14:paraId="26B3DD14">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26</w:t>
            </w:r>
          </w:p>
        </w:tc>
        <w:tc>
          <w:tcPr>
            <w:tcW w:w="625" w:type="dxa"/>
          </w:tcPr>
          <w:p w14:paraId="5D34FFD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27</w:t>
            </w:r>
          </w:p>
        </w:tc>
        <w:tc>
          <w:tcPr>
            <w:tcW w:w="651" w:type="dxa"/>
          </w:tcPr>
          <w:p w14:paraId="55489295">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28</w:t>
            </w:r>
          </w:p>
        </w:tc>
      </w:tr>
      <w:tr w14:paraId="50CE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14:paraId="27E1D177">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14:textFill>
                  <w14:solidFill>
                    <w14:schemeClr w14:val="tx1"/>
                  </w14:solidFill>
                </w14:textFill>
              </w:rPr>
              <w:t>Đáp án</w:t>
            </w:r>
          </w:p>
        </w:tc>
        <w:tc>
          <w:tcPr>
            <w:tcW w:w="581" w:type="dxa"/>
          </w:tcPr>
          <w:p w14:paraId="1D2D8C1D">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8" w:type="dxa"/>
          </w:tcPr>
          <w:p w14:paraId="7764EBC1">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567" w:type="dxa"/>
          </w:tcPr>
          <w:p w14:paraId="75B5464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c>
          <w:tcPr>
            <w:tcW w:w="709" w:type="dxa"/>
          </w:tcPr>
          <w:p w14:paraId="46569CC3">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9" w:type="dxa"/>
          </w:tcPr>
          <w:p w14:paraId="03C8C5E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567" w:type="dxa"/>
          </w:tcPr>
          <w:p w14:paraId="485BDE7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567" w:type="dxa"/>
          </w:tcPr>
          <w:p w14:paraId="07726F00">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c>
          <w:tcPr>
            <w:tcW w:w="567" w:type="dxa"/>
          </w:tcPr>
          <w:p w14:paraId="4C18F877">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c>
          <w:tcPr>
            <w:tcW w:w="567" w:type="dxa"/>
          </w:tcPr>
          <w:p w14:paraId="7500C02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9" w:type="dxa"/>
          </w:tcPr>
          <w:p w14:paraId="38D95B1C">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D</w:t>
            </w:r>
          </w:p>
        </w:tc>
        <w:tc>
          <w:tcPr>
            <w:tcW w:w="708" w:type="dxa"/>
          </w:tcPr>
          <w:p w14:paraId="05891638">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C</w:t>
            </w:r>
          </w:p>
        </w:tc>
        <w:tc>
          <w:tcPr>
            <w:tcW w:w="709" w:type="dxa"/>
          </w:tcPr>
          <w:p w14:paraId="77261C09">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D</w:t>
            </w:r>
          </w:p>
        </w:tc>
        <w:tc>
          <w:tcPr>
            <w:tcW w:w="625" w:type="dxa"/>
          </w:tcPr>
          <w:p w14:paraId="0C0E803B">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B</w:t>
            </w:r>
          </w:p>
        </w:tc>
        <w:tc>
          <w:tcPr>
            <w:tcW w:w="651" w:type="dxa"/>
          </w:tcPr>
          <w:p w14:paraId="235A0DC2">
            <w:pPr>
              <w:keepNext w:val="0"/>
              <w:pageBreakBefore w:val="0"/>
              <w:kinsoku/>
              <w:wordWrap/>
              <w:overflowPunct/>
              <w:topLinePunct w:val="0"/>
              <w:bidi w:val="0"/>
              <w:adjustRightInd/>
              <w:snapToGrid/>
              <w:spacing w:after="0" w:line="240" w:lineRule="auto"/>
              <w:jc w:val="center"/>
              <w:textAlignment w:val="auto"/>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A</w:t>
            </w:r>
          </w:p>
        </w:tc>
      </w:tr>
    </w:tbl>
    <w:p w14:paraId="20DFDAAA">
      <w:pPr>
        <w:keepNext w:val="0"/>
        <w:pageBreakBefore w:val="0"/>
        <w:kinsoku/>
        <w:wordWrap/>
        <w:overflowPunct/>
        <w:topLinePunct w:val="0"/>
        <w:bidi w:val="0"/>
        <w:adjustRightInd/>
        <w:snapToGrid/>
        <w:spacing w:after="0" w:line="240" w:lineRule="auto"/>
        <w:textAlignment w:val="auto"/>
        <w:rPr>
          <w:rFonts w:ascii="Times New Roman" w:hAnsi="Times New Roman" w:eastAsia="Tahoma" w:cs="Times New Roman"/>
          <w:b/>
          <w:bCs/>
          <w:color w:val="000000" w:themeColor="text1"/>
          <w:sz w:val="26"/>
          <w:szCs w:val="26"/>
          <w:lang w:val="en-GB"/>
          <w14:textFill>
            <w14:solidFill>
              <w14:schemeClr w14:val="tx1"/>
            </w14:solidFill>
          </w14:textFill>
        </w:rPr>
      </w:pPr>
    </w:p>
    <w:p w14:paraId="46D461DB">
      <w:pPr>
        <w:pStyle w:val="7"/>
        <w:keepNext w:val="0"/>
        <w:pageBreakBefore w:val="0"/>
        <w:numPr>
          <w:ilvl w:val="0"/>
          <w:numId w:val="3"/>
        </w:numPr>
        <w:kinsoku/>
        <w:wordWrap/>
        <w:overflowPunct/>
        <w:topLinePunct w:val="0"/>
        <w:bidi w:val="0"/>
        <w:adjustRightInd/>
        <w:snapToGrid/>
        <w:spacing w:after="0" w:line="240" w:lineRule="auto"/>
        <w:textAlignment w:val="auto"/>
        <w:rPr>
          <w:rFonts w:ascii="Times New Roman" w:hAnsi="Times New Roman" w:eastAsia="Arial" w:cs="Times New Roman"/>
          <w:b/>
          <w:bCs/>
          <w:color w:val="000000"/>
          <w:sz w:val="26"/>
          <w:szCs w:val="26"/>
          <w:lang w:val="en-GB"/>
        </w:rPr>
      </w:pPr>
      <w:r>
        <w:rPr>
          <w:rFonts w:ascii="Times New Roman" w:hAnsi="Times New Roman" w:eastAsia="Arial" w:cs="Times New Roman"/>
          <w:b/>
          <w:bCs/>
          <w:color w:val="000000"/>
          <w:sz w:val="26"/>
          <w:szCs w:val="26"/>
          <w:lang w:val="en-GB"/>
        </w:rPr>
        <w:t>TỰ LUẬN: (3 điểm)</w:t>
      </w:r>
    </w:p>
    <w:tbl>
      <w:tblPr>
        <w:tblStyle w:val="10"/>
        <w:tblW w:w="105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7290"/>
        <w:gridCol w:w="2250"/>
      </w:tblGrid>
      <w:tr w14:paraId="7384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0" w:type="dxa"/>
            <w:tcBorders>
              <w:top w:val="single" w:color="auto" w:sz="4" w:space="0"/>
              <w:left w:val="single" w:color="auto" w:sz="4" w:space="0"/>
              <w:bottom w:val="single" w:color="auto" w:sz="4" w:space="0"/>
              <w:right w:val="single" w:color="auto" w:sz="4" w:space="0"/>
            </w:tcBorders>
          </w:tcPr>
          <w:p w14:paraId="5CBAEDF1">
            <w:pPr>
              <w:keepNext w:val="0"/>
              <w:keepLines/>
              <w:pageBreakBefore w:val="0"/>
              <w:kinsoku/>
              <w:wordWrap/>
              <w:overflowPunct/>
              <w:topLinePunct w:val="0"/>
              <w:bidi w:val="0"/>
              <w:adjustRightInd/>
              <w:snapToGrid/>
              <w:spacing w:after="0" w:line="240" w:lineRule="auto"/>
              <w:contextualSpacing/>
              <w:jc w:val="center"/>
              <w:textAlignment w:val="auto"/>
              <w:rPr>
                <w:rFonts w:ascii="Times New Roman" w:hAnsi="Times New Roman" w:cs="Times New Roman"/>
                <w:b/>
                <w:bCs/>
                <w:color w:val="000000" w:themeColor="text1"/>
                <w:sz w:val="26"/>
                <w:szCs w:val="26"/>
                <w:lang w:val="vi-VN" w:eastAsia="vi-VN"/>
                <w14:textFill>
                  <w14:solidFill>
                    <w14:schemeClr w14:val="tx1"/>
                  </w14:solidFill>
                </w14:textFill>
              </w:rPr>
            </w:pPr>
            <w:r>
              <w:rPr>
                <w:rFonts w:ascii="Times New Roman" w:hAnsi="Times New Roman" w:cs="Times New Roman"/>
                <w:b/>
                <w:bCs/>
                <w:color w:val="000000" w:themeColor="text1"/>
                <w:sz w:val="26"/>
                <w:szCs w:val="26"/>
                <w:lang w:val="vi-VN" w:eastAsia="vi-VN"/>
                <w14:textFill>
                  <w14:solidFill>
                    <w14:schemeClr w14:val="tx1"/>
                  </w14:solidFill>
                </w14:textFill>
              </w:rPr>
              <w:t>Câu</w:t>
            </w:r>
          </w:p>
        </w:tc>
        <w:tc>
          <w:tcPr>
            <w:tcW w:w="7290" w:type="dxa"/>
            <w:tcBorders>
              <w:top w:val="single" w:color="auto" w:sz="4" w:space="0"/>
              <w:left w:val="single" w:color="auto" w:sz="4" w:space="0"/>
              <w:bottom w:val="single" w:color="auto" w:sz="4" w:space="0"/>
              <w:right w:val="single" w:color="auto" w:sz="4" w:space="0"/>
            </w:tcBorders>
          </w:tcPr>
          <w:p w14:paraId="0A471929">
            <w:pPr>
              <w:keepNext w:val="0"/>
              <w:keepLines/>
              <w:pageBreakBefore w:val="0"/>
              <w:kinsoku/>
              <w:wordWrap/>
              <w:overflowPunct/>
              <w:topLinePunct w:val="0"/>
              <w:bidi w:val="0"/>
              <w:adjustRightInd/>
              <w:snapToGrid/>
              <w:spacing w:after="0" w:line="240" w:lineRule="auto"/>
              <w:contextualSpacing/>
              <w:jc w:val="center"/>
              <w:textAlignment w:val="auto"/>
              <w:rPr>
                <w:rFonts w:ascii="Times New Roman" w:hAnsi="Times New Roman" w:cs="Times New Roman"/>
                <w:b/>
                <w:bCs/>
                <w:color w:val="000000" w:themeColor="text1"/>
                <w:sz w:val="26"/>
                <w:szCs w:val="26"/>
                <w:lang w:val="vi-VN" w:eastAsia="vi-VN"/>
                <w14:textFill>
                  <w14:solidFill>
                    <w14:schemeClr w14:val="tx1"/>
                  </w14:solidFill>
                </w14:textFill>
              </w:rPr>
            </w:pPr>
            <w:r>
              <w:rPr>
                <w:rFonts w:ascii="Times New Roman" w:hAnsi="Times New Roman" w:cs="Times New Roman"/>
                <w:b/>
                <w:bCs/>
                <w:color w:val="000000" w:themeColor="text1"/>
                <w:sz w:val="26"/>
                <w:szCs w:val="26"/>
                <w:lang w:val="vi-VN" w:eastAsia="vi-VN"/>
                <w14:textFill>
                  <w14:solidFill>
                    <w14:schemeClr w14:val="tx1"/>
                  </w14:solidFill>
                </w14:textFill>
              </w:rPr>
              <w:t>Đáp án</w:t>
            </w:r>
          </w:p>
        </w:tc>
        <w:tc>
          <w:tcPr>
            <w:tcW w:w="2250" w:type="dxa"/>
            <w:tcBorders>
              <w:top w:val="single" w:color="auto" w:sz="4" w:space="0"/>
              <w:left w:val="single" w:color="auto" w:sz="4" w:space="0"/>
              <w:bottom w:val="single" w:color="auto" w:sz="4" w:space="0"/>
              <w:right w:val="single" w:color="auto" w:sz="4" w:space="0"/>
            </w:tcBorders>
          </w:tcPr>
          <w:p w14:paraId="649CEEDE">
            <w:pPr>
              <w:keepNext w:val="0"/>
              <w:keepLines/>
              <w:pageBreakBefore w:val="0"/>
              <w:kinsoku/>
              <w:wordWrap/>
              <w:overflowPunct/>
              <w:topLinePunct w:val="0"/>
              <w:bidi w:val="0"/>
              <w:adjustRightInd/>
              <w:snapToGrid/>
              <w:spacing w:after="0" w:line="240" w:lineRule="auto"/>
              <w:contextualSpacing/>
              <w:jc w:val="center"/>
              <w:textAlignment w:val="auto"/>
              <w:rPr>
                <w:rFonts w:ascii="Times New Roman" w:hAnsi="Times New Roman" w:cs="Times New Roman"/>
                <w:b/>
                <w:bCs/>
                <w:color w:val="000000" w:themeColor="text1"/>
                <w:sz w:val="26"/>
                <w:szCs w:val="26"/>
                <w:lang w:val="vi-VN" w:eastAsia="vi-VN"/>
                <w14:textFill>
                  <w14:solidFill>
                    <w14:schemeClr w14:val="tx1"/>
                  </w14:solidFill>
                </w14:textFill>
              </w:rPr>
            </w:pPr>
            <w:r>
              <w:rPr>
                <w:rFonts w:ascii="Times New Roman" w:hAnsi="Times New Roman" w:cs="Times New Roman"/>
                <w:b/>
                <w:bCs/>
                <w:color w:val="000000" w:themeColor="text1"/>
                <w:sz w:val="26"/>
                <w:szCs w:val="26"/>
                <w:lang w:val="vi-VN" w:eastAsia="vi-VN"/>
                <w14:textFill>
                  <w14:solidFill>
                    <w14:schemeClr w14:val="tx1"/>
                  </w14:solidFill>
                </w14:textFill>
              </w:rPr>
              <w:t>Điểm</w:t>
            </w:r>
          </w:p>
        </w:tc>
      </w:tr>
      <w:tr w14:paraId="7A4B4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5" w:hRule="atLeast"/>
        </w:trPr>
        <w:tc>
          <w:tcPr>
            <w:tcW w:w="990" w:type="dxa"/>
            <w:tcBorders>
              <w:top w:val="single" w:color="auto" w:sz="4" w:space="0"/>
              <w:left w:val="single" w:color="auto" w:sz="4" w:space="0"/>
              <w:bottom w:val="single" w:color="auto" w:sz="4" w:space="0"/>
              <w:right w:val="single" w:color="auto" w:sz="4" w:space="0"/>
            </w:tcBorders>
            <w:vAlign w:val="center"/>
          </w:tcPr>
          <w:p w14:paraId="42AB5547">
            <w:pPr>
              <w:keepNext w:val="0"/>
              <w:keepLines/>
              <w:pageBreakBefore w:val="0"/>
              <w:kinsoku/>
              <w:wordWrap/>
              <w:overflowPunct/>
              <w:topLinePunct w:val="0"/>
              <w:bidi w:val="0"/>
              <w:adjustRightInd/>
              <w:snapToGrid/>
              <w:spacing w:after="0" w:line="240" w:lineRule="auto"/>
              <w:textAlignment w:val="auto"/>
              <w:rPr>
                <w:rFonts w:ascii="Times New Roman" w:hAnsi="Times New Roman" w:cs="Times New Roman"/>
                <w:b/>
                <w:color w:val="000000" w:themeColor="text1"/>
                <w:sz w:val="26"/>
                <w:szCs w:val="26"/>
                <w:lang w:val="vi-VN" w:eastAsia="vi-VN"/>
                <w14:textFill>
                  <w14:solidFill>
                    <w14:schemeClr w14:val="tx1"/>
                  </w14:solidFill>
                </w14:textFill>
              </w:rPr>
            </w:pPr>
            <w:r>
              <w:rPr>
                <w:rFonts w:ascii="Times New Roman" w:hAnsi="Times New Roman" w:cs="Times New Roman"/>
                <w:b/>
                <w:color w:val="000000" w:themeColor="text1"/>
                <w:sz w:val="26"/>
                <w:szCs w:val="26"/>
                <w:lang w:val="vi-VN" w:eastAsia="vi-VN"/>
                <w14:textFill>
                  <w14:solidFill>
                    <w14:schemeClr w14:val="tx1"/>
                  </w14:solidFill>
                </w14:textFill>
              </w:rPr>
              <w:t>Câu 1</w:t>
            </w:r>
          </w:p>
          <w:p w14:paraId="41F35A96">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cs="Times New Roman"/>
                <w:color w:val="000000" w:themeColor="text1"/>
                <w:sz w:val="26"/>
                <w:szCs w:val="26"/>
                <w:lang w:val="vi-VN" w:eastAsia="vi-VN"/>
                <w14:textFill>
                  <w14:solidFill>
                    <w14:schemeClr w14:val="tx1"/>
                  </w14:solidFill>
                </w14:textFill>
              </w:rPr>
            </w:pPr>
          </w:p>
        </w:tc>
        <w:tc>
          <w:tcPr>
            <w:tcW w:w="7290" w:type="dxa"/>
            <w:tcBorders>
              <w:top w:val="single" w:color="auto" w:sz="4" w:space="0"/>
              <w:left w:val="single" w:color="auto" w:sz="4" w:space="0"/>
              <w:bottom w:val="single" w:color="auto" w:sz="4" w:space="0"/>
              <w:right w:val="single" w:color="auto" w:sz="4" w:space="0"/>
            </w:tcBorders>
          </w:tcPr>
          <w:p w14:paraId="2FE70582">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8"/>
                <w:szCs w:val="28"/>
                <w:lang w:val="vi-VN" w:eastAsia="vi-VN"/>
              </w:rPr>
            </w:pPr>
            <w:r>
              <w:rPr>
                <w:rFonts w:ascii="Times New Roman" w:hAnsi="Times New Roman" w:cs="Times New Roman"/>
                <w:bCs/>
                <w:color w:val="000000" w:themeColor="text1"/>
                <w:sz w:val="26"/>
                <w:szCs w:val="26"/>
                <w:lang w:val="vi-VN" w:eastAsia="vi-VN"/>
                <w14:textFill>
                  <w14:solidFill>
                    <w14:schemeClr w14:val="tx1"/>
                  </w14:solidFill>
                </w14:textFill>
              </w:rPr>
              <w:t xml:space="preserve">Câu 1: Em hãy nêu các </w:t>
            </w:r>
            <w:r>
              <w:rPr>
                <w:rFonts w:ascii="Times New Roman" w:hAnsi="Times New Roman" w:cs="Times New Roman"/>
                <w:sz w:val="28"/>
                <w:szCs w:val="28"/>
                <w:lang w:val="vi-VN" w:eastAsia="vi-VN"/>
              </w:rPr>
              <w:t xml:space="preserve">biện pháp bảo vệ nguồn lợi thủy sản? </w:t>
            </w:r>
            <w:r>
              <w:rPr>
                <w:rFonts w:ascii="Times New Roman" w:hAnsi="Times New Roman" w:cs="Times New Roman"/>
                <w:bCs/>
                <w:color w:val="000000" w:themeColor="text1"/>
                <w:sz w:val="26"/>
                <w:szCs w:val="26"/>
                <w:lang w:val="vi-VN" w:eastAsia="vi-VN"/>
                <w14:textFill>
                  <w14:solidFill>
                    <w14:schemeClr w14:val="tx1"/>
                  </w14:solidFill>
                </w14:textFill>
              </w:rPr>
              <w:t>(2 điểm)</w:t>
            </w:r>
          </w:p>
          <w:p w14:paraId="4CCB1DF9">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6"/>
                <w:szCs w:val="26"/>
                <w:lang w:val="vi-VN" w:eastAsia="vi-VN"/>
              </w:rPr>
            </w:pPr>
            <w:r>
              <w:rPr>
                <w:rFonts w:ascii="Times New Roman" w:hAnsi="Times New Roman" w:cs="Times New Roman"/>
                <w:sz w:val="26"/>
                <w:szCs w:val="26"/>
                <w:lang w:val="vi-VN" w:eastAsia="vi-VN"/>
              </w:rPr>
              <w:t xml:space="preserve">Trả lời: </w:t>
            </w:r>
          </w:p>
          <w:p w14:paraId="2749B9D1">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8"/>
                <w:szCs w:val="28"/>
                <w:lang w:val="vi-VN" w:eastAsia="vi-VN"/>
              </w:rPr>
            </w:pPr>
            <w:r>
              <w:rPr>
                <w:rFonts w:ascii="Times New Roman" w:hAnsi="Times New Roman" w:cs="Times New Roman"/>
                <w:sz w:val="28"/>
                <w:szCs w:val="28"/>
                <w:lang w:val="vi-VN" w:eastAsia="vi-VN"/>
              </w:rPr>
              <w:t>Biện pháp bảo vệ nguồn lợi thủy sản:</w:t>
            </w:r>
          </w:p>
          <w:p w14:paraId="526A5107">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8"/>
                <w:szCs w:val="28"/>
                <w:lang w:val="vi-VN" w:eastAsia="vi-VN"/>
              </w:rPr>
            </w:pPr>
            <w:r>
              <w:rPr>
                <w:rFonts w:ascii="Times New Roman" w:hAnsi="Times New Roman" w:cs="Times New Roman"/>
                <w:sz w:val="28"/>
                <w:szCs w:val="28"/>
                <w:lang w:val="vi-VN" w:eastAsia="vi-VN"/>
              </w:rPr>
              <w:t>- Sử dụng mặt nước nuôi thủy sản một cách hợp lí, hiệu quả, bền vững.</w:t>
            </w:r>
          </w:p>
          <w:p w14:paraId="53B36C08">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8"/>
                <w:szCs w:val="28"/>
                <w:lang w:val="vi-VN" w:eastAsia="vi-VN"/>
              </w:rPr>
            </w:pPr>
            <w:r>
              <w:rPr>
                <w:rFonts w:ascii="Times New Roman" w:hAnsi="Times New Roman" w:cs="Times New Roman"/>
                <w:sz w:val="28"/>
                <w:szCs w:val="28"/>
                <w:lang w:val="vi-VN" w:eastAsia="vi-VN"/>
              </w:rPr>
              <w:t>- Ứng dụng các tiến bộ khoa học trong cải tiến, chọn lọc giống, thức ăn, kĩ thuật nuôi, xử lí môi trường và phòng trừ dịch bệnh tốt.</w:t>
            </w:r>
          </w:p>
          <w:p w14:paraId="25445DBA">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8"/>
                <w:szCs w:val="28"/>
                <w:lang w:val="vi-VN" w:eastAsia="vi-VN"/>
              </w:rPr>
            </w:pPr>
            <w:r>
              <w:rPr>
                <w:rFonts w:ascii="Times New Roman" w:hAnsi="Times New Roman" w:cs="Times New Roman"/>
                <w:sz w:val="28"/>
                <w:szCs w:val="28"/>
                <w:lang w:val="vi-VN" w:eastAsia="vi-VN"/>
              </w:rPr>
              <w:t>- Có ý thức bảo vệ môi trường và nguồn lợi thủy sản.</w:t>
            </w:r>
          </w:p>
          <w:p w14:paraId="4ACC74D9">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8"/>
                <w:szCs w:val="28"/>
                <w:lang w:val="vi-VN" w:eastAsia="vi-VN"/>
              </w:rPr>
            </w:pPr>
            <w:r>
              <w:rPr>
                <w:rFonts w:ascii="Times New Roman" w:hAnsi="Times New Roman" w:cs="Times New Roman"/>
                <w:sz w:val="28"/>
                <w:szCs w:val="28"/>
                <w:lang w:val="vi-VN" w:eastAsia="vi-VN"/>
              </w:rPr>
              <w:t>- Thả các loài thủy sản quý hiếm vào môi trường nước để tăng nguồn lợi và ngăn chặn giảm sút trữ lượng, tăng cường bảo tồn và phục hồi các hệ sinh thái.</w:t>
            </w:r>
          </w:p>
          <w:p w14:paraId="20AB7F3A">
            <w:pPr>
              <w:keepNext w:val="0"/>
              <w:pageBreakBefore w:val="0"/>
              <w:kinsoku/>
              <w:wordWrap/>
              <w:overflowPunct/>
              <w:topLinePunct w:val="0"/>
              <w:bidi w:val="0"/>
              <w:adjustRightInd/>
              <w:snapToGrid/>
              <w:spacing w:after="0" w:line="240" w:lineRule="auto"/>
              <w:jc w:val="both"/>
              <w:textAlignment w:val="auto"/>
              <w:rPr>
                <w:rFonts w:ascii="Times New Roman" w:hAnsi="Times New Roman" w:eastAsia="Arial" w:cs="Times New Roman"/>
                <w:color w:val="000000"/>
                <w:sz w:val="26"/>
                <w:szCs w:val="26"/>
                <w:lang w:val="vi-VN" w:eastAsia="vi-VN"/>
              </w:rPr>
            </w:pPr>
          </w:p>
        </w:tc>
        <w:tc>
          <w:tcPr>
            <w:tcW w:w="2250" w:type="dxa"/>
            <w:tcBorders>
              <w:top w:val="single" w:color="auto" w:sz="4" w:space="0"/>
              <w:left w:val="single" w:color="auto" w:sz="4" w:space="0"/>
              <w:bottom w:val="single" w:color="auto" w:sz="4" w:space="0"/>
              <w:right w:val="single" w:color="auto" w:sz="4" w:space="0"/>
            </w:tcBorders>
          </w:tcPr>
          <w:p w14:paraId="6E3C981A">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eastAsia="Calibri" w:cs="Times New Roman"/>
                <w:color w:val="000000" w:themeColor="text1"/>
                <w:sz w:val="26"/>
                <w:szCs w:val="26"/>
                <w:lang w:val="en-GB" w:eastAsia="vi-VN"/>
                <w14:textFill>
                  <w14:solidFill>
                    <w14:schemeClr w14:val="tx1"/>
                  </w14:solidFill>
                </w14:textFill>
              </w:rPr>
            </w:pPr>
            <w:r>
              <w:rPr>
                <w:rFonts w:ascii="Times New Roman" w:hAnsi="Times New Roman" w:eastAsia="Calibri" w:cs="Times New Roman"/>
                <w:color w:val="000000" w:themeColor="text1"/>
                <w:sz w:val="26"/>
                <w:szCs w:val="26"/>
                <w:lang w:val="en-GB" w:eastAsia="vi-VN"/>
                <w14:textFill>
                  <w14:solidFill>
                    <w14:schemeClr w14:val="tx1"/>
                  </w14:solidFill>
                </w14:textFill>
              </w:rPr>
              <w:t>2 điểm</w:t>
            </w:r>
          </w:p>
          <w:p w14:paraId="25A41AF4">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eastAsia="Calibri" w:cs="Times New Roman"/>
                <w:color w:val="000000" w:themeColor="text1"/>
                <w:sz w:val="26"/>
                <w:szCs w:val="26"/>
                <w:lang w:val="en-GB" w:eastAsia="vi-VN"/>
                <w14:textFill>
                  <w14:solidFill>
                    <w14:schemeClr w14:val="tx1"/>
                  </w14:solidFill>
                </w14:textFill>
              </w:rPr>
            </w:pPr>
          </w:p>
          <w:p w14:paraId="23AABFB6">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eastAsia="Calibri" w:cs="Times New Roman"/>
                <w:color w:val="000000" w:themeColor="text1"/>
                <w:sz w:val="26"/>
                <w:szCs w:val="26"/>
                <w:lang w:val="en-GB" w:eastAsia="vi-VN"/>
                <w14:textFill>
                  <w14:solidFill>
                    <w14:schemeClr w14:val="tx1"/>
                  </w14:solidFill>
                </w14:textFill>
              </w:rPr>
            </w:pPr>
          </w:p>
          <w:p w14:paraId="68895E04">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eastAsia="Calibri" w:cs="Times New Roman"/>
                <w:color w:val="000000" w:themeColor="text1"/>
                <w:sz w:val="26"/>
                <w:szCs w:val="26"/>
                <w:lang w:val="en-GB" w:eastAsia="vi-VN"/>
                <w14:textFill>
                  <w14:solidFill>
                    <w14:schemeClr w14:val="tx1"/>
                  </w14:solidFill>
                </w14:textFill>
              </w:rPr>
            </w:pPr>
          </w:p>
          <w:p w14:paraId="78E8A26E">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eastAsia="Calibri" w:cs="Times New Roman"/>
                <w:color w:val="000000" w:themeColor="text1"/>
                <w:sz w:val="26"/>
                <w:szCs w:val="26"/>
                <w:lang w:val="en-GB" w:eastAsia="vi-VN"/>
                <w14:textFill>
                  <w14:solidFill>
                    <w14:schemeClr w14:val="tx1"/>
                  </w14:solidFill>
                </w14:textFill>
              </w:rPr>
            </w:pPr>
            <w:r>
              <w:rPr>
                <w:rFonts w:ascii="Times New Roman" w:hAnsi="Times New Roman" w:eastAsia="Calibri" w:cs="Times New Roman"/>
                <w:color w:val="000000" w:themeColor="text1"/>
                <w:sz w:val="26"/>
                <w:szCs w:val="26"/>
                <w:lang w:val="en-GB" w:eastAsia="vi-VN"/>
                <w14:textFill>
                  <w14:solidFill>
                    <w14:schemeClr w14:val="tx1"/>
                  </w14:solidFill>
                </w14:textFill>
              </w:rPr>
              <w:t xml:space="preserve">     0,5 đ</w:t>
            </w:r>
          </w:p>
          <w:p w14:paraId="0FAC5425">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eastAsia="Calibri" w:cs="Times New Roman"/>
                <w:color w:val="000000" w:themeColor="text1"/>
                <w:sz w:val="26"/>
                <w:szCs w:val="26"/>
                <w:lang w:val="en-GB" w:eastAsia="vi-VN"/>
                <w14:textFill>
                  <w14:solidFill>
                    <w14:schemeClr w14:val="tx1"/>
                  </w14:solidFill>
                </w14:textFill>
              </w:rPr>
            </w:pPr>
          </w:p>
          <w:p w14:paraId="6124BE6B">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cs="Times New Roman"/>
                <w:color w:val="000000" w:themeColor="text1"/>
                <w:sz w:val="26"/>
                <w:szCs w:val="26"/>
                <w:lang w:val="en-GB" w:eastAsia="vi-VN"/>
                <w14:textFill>
                  <w14:solidFill>
                    <w14:schemeClr w14:val="tx1"/>
                  </w14:solidFill>
                </w14:textFill>
              </w:rPr>
            </w:pPr>
            <w:r>
              <w:rPr>
                <w:rFonts w:ascii="Times New Roman" w:hAnsi="Times New Roman" w:cs="Times New Roman"/>
                <w:color w:val="000000" w:themeColor="text1"/>
                <w:sz w:val="26"/>
                <w:szCs w:val="26"/>
                <w:lang w:val="en-GB" w:eastAsia="vi-VN"/>
                <w14:textFill>
                  <w14:solidFill>
                    <w14:schemeClr w14:val="tx1"/>
                  </w14:solidFill>
                </w14:textFill>
              </w:rPr>
              <w:t xml:space="preserve">     0,5 đ</w:t>
            </w:r>
          </w:p>
          <w:p w14:paraId="59AA0ACD">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cs="Times New Roman"/>
                <w:color w:val="000000" w:themeColor="text1"/>
                <w:sz w:val="26"/>
                <w:szCs w:val="26"/>
                <w:lang w:val="en-GB" w:eastAsia="vi-VN"/>
                <w14:textFill>
                  <w14:solidFill>
                    <w14:schemeClr w14:val="tx1"/>
                  </w14:solidFill>
                </w14:textFill>
              </w:rPr>
            </w:pPr>
          </w:p>
          <w:p w14:paraId="6B6D44F2">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cs="Times New Roman"/>
                <w:color w:val="000000" w:themeColor="text1"/>
                <w:sz w:val="26"/>
                <w:szCs w:val="26"/>
                <w:lang w:val="en-GB" w:eastAsia="vi-VN"/>
                <w14:textFill>
                  <w14:solidFill>
                    <w14:schemeClr w14:val="tx1"/>
                  </w14:solidFill>
                </w14:textFill>
              </w:rPr>
            </w:pPr>
            <w:r>
              <w:rPr>
                <w:rFonts w:ascii="Times New Roman" w:hAnsi="Times New Roman" w:cs="Times New Roman"/>
                <w:color w:val="000000" w:themeColor="text1"/>
                <w:sz w:val="26"/>
                <w:szCs w:val="26"/>
                <w:lang w:val="en-GB" w:eastAsia="vi-VN"/>
                <w14:textFill>
                  <w14:solidFill>
                    <w14:schemeClr w14:val="tx1"/>
                  </w14:solidFill>
                </w14:textFill>
              </w:rPr>
              <w:t xml:space="preserve">      0,5 đ</w:t>
            </w:r>
          </w:p>
          <w:p w14:paraId="59FAD606">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cs="Times New Roman"/>
                <w:color w:val="000000" w:themeColor="text1"/>
                <w:sz w:val="26"/>
                <w:szCs w:val="26"/>
                <w:lang w:val="en-GB" w:eastAsia="vi-VN"/>
                <w14:textFill>
                  <w14:solidFill>
                    <w14:schemeClr w14:val="tx1"/>
                  </w14:solidFill>
                </w14:textFill>
              </w:rPr>
            </w:pPr>
          </w:p>
          <w:p w14:paraId="06F1836B">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cs="Times New Roman"/>
                <w:color w:val="000000" w:themeColor="text1"/>
                <w:sz w:val="26"/>
                <w:szCs w:val="26"/>
                <w:lang w:val="en-GB" w:eastAsia="vi-VN"/>
                <w14:textFill>
                  <w14:solidFill>
                    <w14:schemeClr w14:val="tx1"/>
                  </w14:solidFill>
                </w14:textFill>
              </w:rPr>
            </w:pPr>
            <w:r>
              <w:rPr>
                <w:rFonts w:ascii="Times New Roman" w:hAnsi="Times New Roman" w:cs="Times New Roman"/>
                <w:color w:val="000000" w:themeColor="text1"/>
                <w:sz w:val="26"/>
                <w:szCs w:val="26"/>
                <w:lang w:val="en-GB" w:eastAsia="vi-VN"/>
                <w14:textFill>
                  <w14:solidFill>
                    <w14:schemeClr w14:val="tx1"/>
                  </w14:solidFill>
                </w14:textFill>
              </w:rPr>
              <w:t xml:space="preserve">      0,5 đ</w:t>
            </w:r>
          </w:p>
        </w:tc>
      </w:tr>
      <w:tr w14:paraId="63C8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tcBorders>
              <w:top w:val="single" w:color="auto" w:sz="4" w:space="0"/>
              <w:left w:val="single" w:color="auto" w:sz="4" w:space="0"/>
              <w:bottom w:val="single" w:color="auto" w:sz="4" w:space="0"/>
              <w:right w:val="single" w:color="auto" w:sz="4" w:space="0"/>
            </w:tcBorders>
            <w:vAlign w:val="center"/>
          </w:tcPr>
          <w:p w14:paraId="3602F7EE">
            <w:pPr>
              <w:keepNext w:val="0"/>
              <w:keepLines/>
              <w:pageBreakBefore w:val="0"/>
              <w:kinsoku/>
              <w:wordWrap/>
              <w:overflowPunct/>
              <w:topLinePunct w:val="0"/>
              <w:bidi w:val="0"/>
              <w:adjustRightInd/>
              <w:snapToGrid/>
              <w:spacing w:after="0" w:line="240" w:lineRule="auto"/>
              <w:contextualSpacing/>
              <w:textAlignment w:val="auto"/>
              <w:rPr>
                <w:rFonts w:ascii="Times New Roman" w:hAnsi="Times New Roman" w:cs="Times New Roman"/>
                <w:b/>
                <w:color w:val="000000" w:themeColor="text1"/>
                <w:sz w:val="26"/>
                <w:szCs w:val="26"/>
                <w:lang w:val="vi-VN" w:eastAsia="vi-VN"/>
                <w14:textFill>
                  <w14:solidFill>
                    <w14:schemeClr w14:val="tx1"/>
                  </w14:solidFill>
                </w14:textFill>
              </w:rPr>
            </w:pPr>
            <w:r>
              <w:rPr>
                <w:rFonts w:ascii="Times New Roman" w:hAnsi="Times New Roman" w:cs="Times New Roman"/>
                <w:b/>
                <w:color w:val="000000" w:themeColor="text1"/>
                <w:sz w:val="26"/>
                <w:szCs w:val="26"/>
                <w:lang w:val="vi-VN" w:eastAsia="vi-VN"/>
                <w14:textFill>
                  <w14:solidFill>
                    <w14:schemeClr w14:val="tx1"/>
                  </w14:solidFill>
                </w14:textFill>
              </w:rPr>
              <w:t>Câu 2</w:t>
            </w:r>
          </w:p>
        </w:tc>
        <w:tc>
          <w:tcPr>
            <w:tcW w:w="7290" w:type="dxa"/>
            <w:tcBorders>
              <w:top w:val="single" w:color="auto" w:sz="4" w:space="0"/>
              <w:left w:val="single" w:color="auto" w:sz="4" w:space="0"/>
              <w:bottom w:val="single" w:color="auto" w:sz="4" w:space="0"/>
              <w:right w:val="single" w:color="auto" w:sz="4" w:space="0"/>
            </w:tcBorders>
          </w:tcPr>
          <w:p w14:paraId="2AEE2860">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6"/>
                <w:szCs w:val="26"/>
                <w:lang w:val="vi-VN" w:eastAsia="vi-VN"/>
              </w:rPr>
            </w:pPr>
            <w:r>
              <w:rPr>
                <w:rFonts w:ascii="Times New Roman" w:hAnsi="Times New Roman" w:cs="Times New Roman"/>
                <w:sz w:val="26"/>
                <w:szCs w:val="26"/>
                <w:lang w:val="vi-VN" w:eastAsia="vi-VN"/>
              </w:rPr>
              <w:t xml:space="preserve">Câu 2: Quy trình đo độ trong của nước? </w:t>
            </w:r>
          </w:p>
          <w:p w14:paraId="0D8FA639">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6"/>
                <w:szCs w:val="26"/>
                <w:lang w:val="vi-VN" w:eastAsia="vi-VN"/>
              </w:rPr>
            </w:pPr>
            <w:r>
              <w:rPr>
                <w:rFonts w:ascii="Times New Roman" w:hAnsi="Times New Roman" w:cs="Times New Roman"/>
                <w:sz w:val="26"/>
                <w:szCs w:val="26"/>
                <w:lang w:val="vi-VN" w:eastAsia="vi-VN"/>
              </w:rPr>
              <w:t>- Bước 1: Thả từ từ đĩa Secchi theo phương thẳng đứng xuống nước cho tới khi không phân biệt được 2 màu đen/ trắng trên mặt đĩa. Đọc và ghi giá trị độ sâu lần 1 trên đây đo của đĩa.</w:t>
            </w:r>
          </w:p>
          <w:p w14:paraId="5AE886C9">
            <w:pPr>
              <w:keepNext w:val="0"/>
              <w:pageBreakBefore w:val="0"/>
              <w:kinsoku/>
              <w:wordWrap/>
              <w:overflowPunct/>
              <w:topLinePunct w:val="0"/>
              <w:bidi w:val="0"/>
              <w:adjustRightInd/>
              <w:snapToGrid/>
              <w:spacing w:after="0" w:line="240" w:lineRule="auto"/>
              <w:jc w:val="both"/>
              <w:textAlignment w:val="auto"/>
              <w:rPr>
                <w:rFonts w:ascii="Times New Roman" w:hAnsi="Times New Roman" w:cs="Times New Roman"/>
                <w:sz w:val="26"/>
                <w:szCs w:val="26"/>
                <w:lang w:val="vi-VN" w:eastAsia="vi-VN"/>
              </w:rPr>
            </w:pPr>
            <w:r>
              <w:rPr>
                <w:rFonts w:ascii="Times New Roman" w:hAnsi="Times New Roman" w:cs="Times New Roman"/>
                <w:sz w:val="26"/>
                <w:szCs w:val="26"/>
                <w:lang w:val="vi-VN" w:eastAsia="vi-VN"/>
              </w:rPr>
              <w:t>- Bước 2: Thả đĩa xuống sâu hơn rồi kéo từ từ lên đến khi thấy vạch đen/ trắng. Đọc và ghi giá trị độ sâu lần 2.</w:t>
            </w:r>
          </w:p>
          <w:p w14:paraId="2587C20F">
            <w:pPr>
              <w:pStyle w:val="5"/>
              <w:keepNext w:val="0"/>
              <w:pageBreakBefore w:val="0"/>
              <w:kinsoku/>
              <w:wordWrap/>
              <w:overflowPunct/>
              <w:topLinePunct w:val="0"/>
              <w:bidi w:val="0"/>
              <w:adjustRightInd/>
              <w:snapToGrid/>
              <w:spacing w:beforeAutospacing="0" w:afterAutospacing="0" w:line="240" w:lineRule="auto"/>
              <w:ind w:right="42"/>
              <w:jc w:val="both"/>
              <w:textAlignment w:val="auto"/>
              <w:rPr>
                <w:color w:val="000000" w:themeColor="text1"/>
                <w:sz w:val="26"/>
                <w:szCs w:val="26"/>
                <w:lang w:val="vi-VN"/>
                <w14:textFill>
                  <w14:solidFill>
                    <w14:schemeClr w14:val="tx1"/>
                  </w14:solidFill>
                </w14:textFill>
              </w:rPr>
            </w:pPr>
          </w:p>
        </w:tc>
        <w:tc>
          <w:tcPr>
            <w:tcW w:w="2250" w:type="dxa"/>
            <w:tcBorders>
              <w:top w:val="single" w:color="auto" w:sz="4" w:space="0"/>
              <w:left w:val="single" w:color="auto" w:sz="4" w:space="0"/>
              <w:bottom w:val="single" w:color="auto" w:sz="4" w:space="0"/>
              <w:right w:val="single" w:color="auto" w:sz="4" w:space="0"/>
            </w:tcBorders>
          </w:tcPr>
          <w:p w14:paraId="642C88A6">
            <w:pPr>
              <w:keepNext w:val="0"/>
              <w:keepLines/>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sz w:val="26"/>
                <w:szCs w:val="26"/>
                <w:lang w:val="vi-VN" w:eastAsia="vi-VN"/>
                <w14:textFill>
                  <w14:solidFill>
                    <w14:schemeClr w14:val="tx1"/>
                  </w14:solidFill>
                </w14:textFill>
              </w:rPr>
            </w:pPr>
            <w:r>
              <w:rPr>
                <w:rFonts w:ascii="Times New Roman" w:hAnsi="Times New Roman" w:cs="Times New Roman"/>
                <w:color w:val="000000" w:themeColor="text1"/>
                <w:sz w:val="26"/>
                <w:szCs w:val="26"/>
                <w:lang w:val="vi-VN" w:eastAsia="vi-VN"/>
                <w14:textFill>
                  <w14:solidFill>
                    <w14:schemeClr w14:val="tx1"/>
                  </w14:solidFill>
                </w14:textFill>
              </w:rPr>
              <w:t>1 điểm</w:t>
            </w:r>
          </w:p>
          <w:p w14:paraId="1B8321EC">
            <w:pPr>
              <w:keepNext w:val="0"/>
              <w:keepLines/>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sz w:val="26"/>
                <w:szCs w:val="26"/>
                <w:lang w:val="vi-VN" w:eastAsia="vi-VN"/>
                <w14:textFill>
                  <w14:solidFill>
                    <w14:schemeClr w14:val="tx1"/>
                  </w14:solidFill>
                </w14:textFill>
              </w:rPr>
            </w:pPr>
          </w:p>
          <w:p w14:paraId="10B91781">
            <w:pPr>
              <w:keepNext w:val="0"/>
              <w:keepLines/>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sz w:val="26"/>
                <w:szCs w:val="26"/>
                <w:lang w:val="vi-VN" w:eastAsia="vi-VN"/>
                <w14:textFill>
                  <w14:solidFill>
                    <w14:schemeClr w14:val="tx1"/>
                  </w14:solidFill>
                </w14:textFill>
              </w:rPr>
            </w:pPr>
          </w:p>
          <w:p w14:paraId="27C76F41">
            <w:pPr>
              <w:keepNext w:val="0"/>
              <w:keepLines/>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sz w:val="26"/>
                <w:szCs w:val="26"/>
                <w:lang w:val="vi-VN" w:eastAsia="vi-VN"/>
                <w14:textFill>
                  <w14:solidFill>
                    <w14:schemeClr w14:val="tx1"/>
                  </w14:solidFill>
                </w14:textFill>
              </w:rPr>
            </w:pPr>
          </w:p>
          <w:p w14:paraId="2903DDB7">
            <w:pPr>
              <w:keepNext w:val="0"/>
              <w:keepLines/>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sz w:val="26"/>
                <w:szCs w:val="26"/>
                <w:lang w:val="vi-VN" w:eastAsia="vi-VN"/>
                <w14:textFill>
                  <w14:solidFill>
                    <w14:schemeClr w14:val="tx1"/>
                  </w14:solidFill>
                </w14:textFill>
              </w:rPr>
            </w:pPr>
          </w:p>
          <w:p w14:paraId="145D8BCD">
            <w:pPr>
              <w:keepNext w:val="0"/>
              <w:keepLines/>
              <w:pageBreakBefore w:val="0"/>
              <w:kinsoku/>
              <w:wordWrap/>
              <w:overflowPunct/>
              <w:topLinePunct w:val="0"/>
              <w:bidi w:val="0"/>
              <w:adjustRightInd/>
              <w:snapToGrid/>
              <w:spacing w:after="0" w:line="240" w:lineRule="auto"/>
              <w:textAlignment w:val="auto"/>
              <w:rPr>
                <w:rFonts w:ascii="Times New Roman" w:hAnsi="Times New Roman" w:cs="Times New Roman"/>
                <w:color w:val="000000" w:themeColor="text1"/>
                <w:sz w:val="26"/>
                <w:szCs w:val="26"/>
                <w:lang w:val="vi-VN" w:eastAsia="vi-VN"/>
                <w14:textFill>
                  <w14:solidFill>
                    <w14:schemeClr w14:val="tx1"/>
                  </w14:solidFill>
                </w14:textFill>
              </w:rPr>
            </w:pPr>
            <w:r>
              <w:rPr>
                <w:rFonts w:ascii="Times New Roman" w:hAnsi="Times New Roman" w:cs="Times New Roman"/>
                <w:color w:val="000000" w:themeColor="text1"/>
                <w:sz w:val="26"/>
                <w:szCs w:val="26"/>
                <w:lang w:val="vi-VN" w:eastAsia="vi-VN"/>
                <w14:textFill>
                  <w14:solidFill>
                    <w14:schemeClr w14:val="tx1"/>
                  </w14:solidFill>
                </w14:textFill>
              </w:rPr>
              <w:t>(Mỗi ý đúng 0,5 đ)</w:t>
            </w:r>
          </w:p>
        </w:tc>
      </w:tr>
    </w:tbl>
    <w:p w14:paraId="2F5A2D66">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lang w:val="vi-VN"/>
        </w:rPr>
      </w:pPr>
    </w:p>
    <w:p w14:paraId="318C5EAC">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lang w:val="vi-VN"/>
        </w:rPr>
      </w:pPr>
    </w:p>
    <w:p w14:paraId="7118C44C">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lang w:val="vi-VN"/>
        </w:rPr>
      </w:pPr>
    </w:p>
    <w:p w14:paraId="5E2F9351">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lang w:val="vi-VN"/>
        </w:rPr>
      </w:pPr>
    </w:p>
    <w:p w14:paraId="62336011">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lang w:val="vi-VN"/>
        </w:rPr>
      </w:pPr>
    </w:p>
    <w:p w14:paraId="79B11CA7">
      <w:pPr>
        <w:keepNext w:val="0"/>
        <w:pageBreakBefore w:val="0"/>
        <w:kinsoku/>
        <w:wordWrap/>
        <w:overflowPunct/>
        <w:topLinePunct w:val="0"/>
        <w:bidi w:val="0"/>
        <w:adjustRightInd/>
        <w:snapToGrid/>
        <w:spacing w:after="0" w:line="240" w:lineRule="auto"/>
        <w:textAlignment w:val="auto"/>
        <w:rPr>
          <w:rFonts w:ascii="Times New Roman" w:hAnsi="Times New Roman" w:cs="Times New Roman"/>
          <w:sz w:val="26"/>
          <w:szCs w:val="26"/>
          <w:lang w:val="vi-VN"/>
        </w:rPr>
      </w:pPr>
    </w:p>
    <w:sectPr>
      <w:pgSz w:w="11906" w:h="16838"/>
      <w:pgMar w:top="850" w:right="850" w:bottom="850" w:left="85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A3"/>
    <w:family w:val="swiss"/>
    <w:pitch w:val="default"/>
    <w:sig w:usb0="E4002EFF" w:usb1="C200247B" w:usb2="00000009" w:usb3="00000000" w:csb0="200001FF" w:csb1="00000000"/>
  </w:font>
  <w:font w:name="Segoe UI">
    <w:panose1 w:val="020B0502040204020203"/>
    <w:charset w:val="A3"/>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FC4DB8"/>
    <w:multiLevelType w:val="singleLevel"/>
    <w:tmpl w:val="D2FC4DB8"/>
    <w:lvl w:ilvl="0" w:tentative="0">
      <w:start w:val="1"/>
      <w:numFmt w:val="upperRoman"/>
      <w:suff w:val="space"/>
      <w:lvlText w:val="%1."/>
      <w:lvlJc w:val="left"/>
    </w:lvl>
  </w:abstractNum>
  <w:abstractNum w:abstractNumId="1">
    <w:nsid w:val="147234C8"/>
    <w:multiLevelType w:val="multilevel"/>
    <w:tmpl w:val="147234C8"/>
    <w:lvl w:ilvl="0" w:tentative="0">
      <w:start w:val="1"/>
      <w:numFmt w:val="upperRoman"/>
      <w:suff w:val="space"/>
      <w:lvlText w:val="%1."/>
      <w:lvlJc w:val="left"/>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3A6094C"/>
    <w:multiLevelType w:val="multilevel"/>
    <w:tmpl w:val="73A6094C"/>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888"/>
    <w:rsid w:val="0000369C"/>
    <w:rsid w:val="00021D28"/>
    <w:rsid w:val="00044B07"/>
    <w:rsid w:val="000757D9"/>
    <w:rsid w:val="000A1A8D"/>
    <w:rsid w:val="000B0DD9"/>
    <w:rsid w:val="000F7412"/>
    <w:rsid w:val="0013336D"/>
    <w:rsid w:val="0015398B"/>
    <w:rsid w:val="00173C02"/>
    <w:rsid w:val="00175E97"/>
    <w:rsid w:val="001A3ED1"/>
    <w:rsid w:val="001B21C3"/>
    <w:rsid w:val="001B2ED1"/>
    <w:rsid w:val="001C3888"/>
    <w:rsid w:val="001D4EA9"/>
    <w:rsid w:val="001E505E"/>
    <w:rsid w:val="001E56F2"/>
    <w:rsid w:val="002124CB"/>
    <w:rsid w:val="002565A8"/>
    <w:rsid w:val="00262A6F"/>
    <w:rsid w:val="002858E1"/>
    <w:rsid w:val="00291842"/>
    <w:rsid w:val="002C7332"/>
    <w:rsid w:val="002D45EB"/>
    <w:rsid w:val="003124A9"/>
    <w:rsid w:val="003620C1"/>
    <w:rsid w:val="00391420"/>
    <w:rsid w:val="003914B0"/>
    <w:rsid w:val="0039707A"/>
    <w:rsid w:val="003D03BC"/>
    <w:rsid w:val="003D126B"/>
    <w:rsid w:val="003D13FD"/>
    <w:rsid w:val="00407D49"/>
    <w:rsid w:val="004145FC"/>
    <w:rsid w:val="00414AA2"/>
    <w:rsid w:val="0043430B"/>
    <w:rsid w:val="004609C8"/>
    <w:rsid w:val="004E6D21"/>
    <w:rsid w:val="004F7F58"/>
    <w:rsid w:val="00534671"/>
    <w:rsid w:val="00540E36"/>
    <w:rsid w:val="00543E95"/>
    <w:rsid w:val="005640B9"/>
    <w:rsid w:val="005A7857"/>
    <w:rsid w:val="005E6C65"/>
    <w:rsid w:val="005F3A61"/>
    <w:rsid w:val="00600855"/>
    <w:rsid w:val="006A7885"/>
    <w:rsid w:val="006B33F1"/>
    <w:rsid w:val="006B6FE2"/>
    <w:rsid w:val="006C3069"/>
    <w:rsid w:val="0072787D"/>
    <w:rsid w:val="007326DF"/>
    <w:rsid w:val="00742F3B"/>
    <w:rsid w:val="00750011"/>
    <w:rsid w:val="0075568C"/>
    <w:rsid w:val="0076375A"/>
    <w:rsid w:val="00763B81"/>
    <w:rsid w:val="007641F7"/>
    <w:rsid w:val="00767E84"/>
    <w:rsid w:val="007A2D3D"/>
    <w:rsid w:val="007D1D20"/>
    <w:rsid w:val="00830D11"/>
    <w:rsid w:val="008E72DA"/>
    <w:rsid w:val="0092011F"/>
    <w:rsid w:val="0092441F"/>
    <w:rsid w:val="00925400"/>
    <w:rsid w:val="00963BE5"/>
    <w:rsid w:val="009862CE"/>
    <w:rsid w:val="009A4A83"/>
    <w:rsid w:val="009D16B0"/>
    <w:rsid w:val="009D5159"/>
    <w:rsid w:val="009E28EA"/>
    <w:rsid w:val="00A21007"/>
    <w:rsid w:val="00A254EC"/>
    <w:rsid w:val="00AD7F87"/>
    <w:rsid w:val="00AE5313"/>
    <w:rsid w:val="00B22BA7"/>
    <w:rsid w:val="00B73E2B"/>
    <w:rsid w:val="00B93129"/>
    <w:rsid w:val="00B93187"/>
    <w:rsid w:val="00BC38BE"/>
    <w:rsid w:val="00C00518"/>
    <w:rsid w:val="00C13643"/>
    <w:rsid w:val="00C26C49"/>
    <w:rsid w:val="00C35481"/>
    <w:rsid w:val="00C51248"/>
    <w:rsid w:val="00C60C07"/>
    <w:rsid w:val="00C80CC7"/>
    <w:rsid w:val="00C9661A"/>
    <w:rsid w:val="00CA7820"/>
    <w:rsid w:val="00D1410B"/>
    <w:rsid w:val="00D356EA"/>
    <w:rsid w:val="00DD7F8B"/>
    <w:rsid w:val="00E0067D"/>
    <w:rsid w:val="00E01299"/>
    <w:rsid w:val="00E03534"/>
    <w:rsid w:val="00E04C31"/>
    <w:rsid w:val="00E1526F"/>
    <w:rsid w:val="00E16FA8"/>
    <w:rsid w:val="00E97E11"/>
    <w:rsid w:val="00ED6916"/>
    <w:rsid w:val="00F022A4"/>
    <w:rsid w:val="00F11B84"/>
    <w:rsid w:val="00F16790"/>
    <w:rsid w:val="00F2713A"/>
    <w:rsid w:val="00F5240E"/>
    <w:rsid w:val="00F561E6"/>
    <w:rsid w:val="00F617BF"/>
    <w:rsid w:val="00F66E3E"/>
    <w:rsid w:val="00FA35BA"/>
    <w:rsid w:val="00FC16DC"/>
    <w:rsid w:val="00FF1B1B"/>
    <w:rsid w:val="01434CC2"/>
    <w:rsid w:val="02BA4D88"/>
    <w:rsid w:val="0C321850"/>
    <w:rsid w:val="0DF62872"/>
    <w:rsid w:val="1677207F"/>
    <w:rsid w:val="2BAA3390"/>
    <w:rsid w:val="301A4791"/>
    <w:rsid w:val="326E1A7E"/>
    <w:rsid w:val="36DA34E3"/>
    <w:rsid w:val="45855D63"/>
    <w:rsid w:val="4C0D4D2F"/>
    <w:rsid w:val="51C06A76"/>
    <w:rsid w:val="63420A2E"/>
    <w:rsid w:val="6AC812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semiHidden/>
    <w:unhideWhenUsed/>
    <w:qFormat/>
    <w:uiPriority w:val="99"/>
    <w:pPr>
      <w:spacing w:after="0" w:line="240" w:lineRule="auto"/>
    </w:pPr>
    <w:rPr>
      <w:rFonts w:ascii="Segoe UI" w:hAnsi="Segoe UI" w:cs="Segoe UI"/>
      <w:sz w:val="18"/>
      <w:szCs w:val="18"/>
    </w:rPr>
  </w:style>
  <w:style w:type="paragraph" w:styleId="5">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6">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99"/>
    <w:pPr>
      <w:ind w:left="720"/>
      <w:contextualSpacing/>
    </w:pPr>
  </w:style>
  <w:style w:type="paragraph" w:customStyle="1" w:styleId="8">
    <w:name w:val="Table Paragraph"/>
    <w:basedOn w:val="1"/>
    <w:qFormat/>
    <w:uiPriority w:val="1"/>
    <w:pPr>
      <w:widowControl w:val="0"/>
      <w:autoSpaceDE w:val="0"/>
      <w:autoSpaceDN w:val="0"/>
      <w:spacing w:after="0" w:line="240" w:lineRule="auto"/>
    </w:pPr>
    <w:rPr>
      <w:rFonts w:ascii="Times New Roman" w:hAnsi="Times New Roman" w:eastAsia="Times New Roman" w:cs="Times New Roman"/>
      <w:lang w:val="vi"/>
    </w:rPr>
  </w:style>
  <w:style w:type="character" w:customStyle="1" w:styleId="9">
    <w:name w:val="Balloon Text Char"/>
    <w:basedOn w:val="2"/>
    <w:link w:val="4"/>
    <w:semiHidden/>
    <w:qFormat/>
    <w:uiPriority w:val="99"/>
    <w:rPr>
      <w:rFonts w:ascii="Segoe UI" w:hAnsi="Segoe UI" w:cs="Segoe UI"/>
      <w:sz w:val="18"/>
      <w:szCs w:val="18"/>
    </w:rPr>
  </w:style>
  <w:style w:type="table" w:customStyle="1" w:styleId="10">
    <w:name w:val="Bảng TK1"/>
    <w:basedOn w:val="3"/>
    <w:qFormat/>
    <w:uiPriority w:val="39"/>
    <w:rPr>
      <w:sz w:val="28"/>
      <w:lang w:val="vi-VN"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718C84-45E5-4CC2-8514-442938687EAB}">
  <ds:schemaRefs/>
</ds:datastoreItem>
</file>

<file path=docProps/app.xml><?xml version="1.0" encoding="utf-8"?>
<Properties xmlns="http://schemas.openxmlformats.org/officeDocument/2006/extended-properties" xmlns:vt="http://schemas.openxmlformats.org/officeDocument/2006/docPropsVTypes">
  <Template>Normal</Template>
  <Pages>10</Pages>
  <Words>2955</Words>
  <Characters>16847</Characters>
  <Lines>140</Lines>
  <Paragraphs>39</Paragraphs>
  <TotalTime>5</TotalTime>
  <ScaleCrop>false</ScaleCrop>
  <LinksUpToDate>false</LinksUpToDate>
  <CharactersWithSpaces>19763</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2026-04-24T14:15:00Z</dcterms:created>
  <dc:creator>Admin</dc:creator>
  <cp:lastModifiedBy>Nguyen Quoc Cat</cp:lastModifiedBy>
  <cp:lastPrinted>2025-02-20T13:39:00Z</cp:lastPrinted>
  <dcterms:modified xsi:type="dcterms:W3CDTF">2026-04-25T10:28:38Z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D2DFC1BDB36D4213823FC7E1ACC4A573_13</vt:lpwstr>
  </property>
</Properties>
</file>